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0DA" w:rsidRDefault="00FB2961" w:rsidP="008A043B">
      <w:pPr>
        <w:spacing w:after="0" w:line="360" w:lineRule="auto"/>
        <w:ind w:left="335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AZ ANDRAGÓGIA BA SZAK SZIGORLATI TÉTELSORA</w:t>
      </w:r>
    </w:p>
    <w:p w:rsidR="005360DA" w:rsidRDefault="00157DB1" w:rsidP="008A043B">
      <w:pPr>
        <w:spacing w:after="0" w:line="360" w:lineRule="auto"/>
        <w:ind w:right="2"/>
        <w:jc w:val="center"/>
      </w:pPr>
      <w:r>
        <w:rPr>
          <w:rFonts w:ascii="Times New Roman" w:eastAsia="Times New Roman" w:hAnsi="Times New Roman" w:cs="Times New Roman"/>
          <w:sz w:val="32"/>
        </w:rPr>
        <w:t>2016</w:t>
      </w:r>
    </w:p>
    <w:tbl>
      <w:tblPr>
        <w:tblStyle w:val="TableGrid"/>
        <w:tblW w:w="9653" w:type="dxa"/>
        <w:tblInd w:w="-16" w:type="dxa"/>
        <w:tblCellMar>
          <w:top w:w="11" w:type="dxa"/>
          <w:left w:w="68" w:type="dxa"/>
          <w:right w:w="23" w:type="dxa"/>
        </w:tblCellMar>
        <w:tblLook w:val="04A0" w:firstRow="1" w:lastRow="0" w:firstColumn="1" w:lastColumn="0" w:noHBand="0" w:noVBand="1"/>
      </w:tblPr>
      <w:tblGrid>
        <w:gridCol w:w="1291"/>
        <w:gridCol w:w="2246"/>
        <w:gridCol w:w="443"/>
        <w:gridCol w:w="993"/>
        <w:gridCol w:w="428"/>
        <w:gridCol w:w="4252"/>
      </w:tblGrid>
      <w:tr w:rsidR="005360DA" w:rsidTr="008A043B">
        <w:trPr>
          <w:trHeight w:val="698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3B" w:rsidRDefault="00FB2961" w:rsidP="008A04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ANDB-</w:t>
            </w:r>
            <w:r w:rsidR="008A043B">
              <w:rPr>
                <w:rFonts w:ascii="Times New Roman" w:eastAsia="Times New Roman" w:hAnsi="Times New Roman" w:cs="Times New Roman"/>
                <w:sz w:val="20"/>
              </w:rPr>
              <w:t>795</w:t>
            </w:r>
          </w:p>
          <w:p w:rsidR="005360DA" w:rsidRDefault="008A043B" w:rsidP="008A043B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ANDB-</w:t>
            </w:r>
            <w:r w:rsidR="00FB2961">
              <w:rPr>
                <w:rFonts w:ascii="Times New Roman" w:eastAsia="Times New Roman" w:hAnsi="Times New Roman" w:cs="Times New Roman"/>
                <w:sz w:val="20"/>
              </w:rPr>
              <w:t xml:space="preserve">786L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0DA" w:rsidRDefault="00FB2961" w:rsidP="008A043B">
            <w:pPr>
              <w:spacing w:line="360" w:lineRule="auto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Andragógia szigorlat 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0DA" w:rsidRDefault="00FB2961" w:rsidP="008A043B">
            <w:pPr>
              <w:spacing w:line="360" w:lineRule="auto"/>
              <w:ind w:firstLine="3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0DA" w:rsidRDefault="00FB2961" w:rsidP="008A043B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kont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óra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0DA" w:rsidRDefault="00FB2961" w:rsidP="008A043B">
            <w:pPr>
              <w:spacing w:line="360" w:lineRule="auto"/>
              <w:ind w:right="4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fé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0DA" w:rsidRDefault="00FB2961" w:rsidP="008A043B">
            <w:pPr>
              <w:spacing w:line="360" w:lineRule="auto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Előfeltételek:  </w:t>
            </w:r>
          </w:p>
          <w:p w:rsidR="005360DA" w:rsidRDefault="00FB2961" w:rsidP="008A043B">
            <w:pPr>
              <w:spacing w:line="360" w:lineRule="auto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Andragógia alapjai2. , </w:t>
            </w:r>
          </w:p>
          <w:p w:rsidR="005360DA" w:rsidRDefault="00FB2961" w:rsidP="008A043B">
            <w:pPr>
              <w:spacing w:line="360" w:lineRule="auto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Európa tanulmányok2. </w:t>
            </w:r>
          </w:p>
        </w:tc>
      </w:tr>
    </w:tbl>
    <w:p w:rsidR="005360DA" w:rsidRDefault="00FB2961" w:rsidP="008A043B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360DA" w:rsidRDefault="00FB2961" w:rsidP="008A043B">
      <w:pPr>
        <w:pStyle w:val="Cmsor1"/>
        <w:spacing w:after="0" w:line="360" w:lineRule="auto"/>
        <w:ind w:left="720" w:hanging="360"/>
        <w:jc w:val="both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ÁTFOGÓ SZEMPONTOK, JOGSZABÁLYI HÁTTÉR A SZIGORLAT TERVEZÉSÉHEZ </w:t>
      </w:r>
    </w:p>
    <w:p w:rsidR="005360DA" w:rsidRDefault="00FB2961" w:rsidP="008A043B">
      <w:pPr>
        <w:spacing w:after="0" w:line="360" w:lineRule="auto"/>
        <w:ind w:firstLine="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Az előzetes megállapodás értelmében a szigorlat </w:t>
      </w:r>
      <w:r>
        <w:rPr>
          <w:rFonts w:ascii="Times New Roman" w:eastAsia="Times New Roman" w:hAnsi="Times New Roman" w:cs="Times New Roman"/>
          <w:b/>
          <w:sz w:val="24"/>
        </w:rPr>
        <w:t>„B” típusú, kombinált vizsga</w:t>
      </w:r>
      <w:r>
        <w:rPr>
          <w:rFonts w:ascii="Times New Roman" w:eastAsia="Times New Roman" w:hAnsi="Times New Roman" w:cs="Times New Roman"/>
          <w:sz w:val="24"/>
        </w:rPr>
        <w:t xml:space="preserve">, mely írásbeli és szóbeli részből áll. </w:t>
      </w:r>
    </w:p>
    <w:p w:rsidR="005360DA" w:rsidRDefault="00FB2961" w:rsidP="008A043B">
      <w:pPr>
        <w:spacing w:after="0" w:line="360" w:lineRule="auto"/>
        <w:ind w:left="720" w:hanging="360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A </w:t>
      </w:r>
      <w:r>
        <w:rPr>
          <w:rFonts w:ascii="Times New Roman" w:eastAsia="Times New Roman" w:hAnsi="Times New Roman" w:cs="Times New Roman"/>
          <w:b/>
          <w:sz w:val="24"/>
        </w:rPr>
        <w:t xml:space="preserve">szóbeli rész tételei </w:t>
      </w:r>
      <w:r>
        <w:rPr>
          <w:rFonts w:ascii="Times New Roman" w:eastAsia="Times New Roman" w:hAnsi="Times New Roman" w:cs="Times New Roman"/>
          <w:sz w:val="24"/>
        </w:rPr>
        <w:t xml:space="preserve">alapvetően az Andragógia alapjai 1. és 2. tárgyak ismereteire épül. A kollégáktól érkezett javaslatok az alábbi tárgyakból tartalmaznak témaköröket: </w:t>
      </w:r>
    </w:p>
    <w:p w:rsidR="005360DA" w:rsidRDefault="00FB2961" w:rsidP="008A043B">
      <w:pPr>
        <w:spacing w:after="0" w:line="360" w:lineRule="auto"/>
        <w:ind w:firstLine="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Az andragógia alapjai  </w:t>
      </w:r>
    </w:p>
    <w:p w:rsidR="005360DA" w:rsidRDefault="00FB2961" w:rsidP="008A043B">
      <w:pPr>
        <w:spacing w:after="0" w:line="360" w:lineRule="auto"/>
        <w:ind w:firstLine="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Neveléselmélet, </w:t>
      </w:r>
    </w:p>
    <w:p w:rsidR="005360DA" w:rsidRDefault="00FB2961" w:rsidP="008A043B">
      <w:pPr>
        <w:spacing w:after="0" w:line="360" w:lineRule="auto"/>
        <w:ind w:firstLine="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Bevezetés a művelődésfilozófiába  </w:t>
      </w:r>
    </w:p>
    <w:p w:rsidR="005360DA" w:rsidRDefault="00FB2961" w:rsidP="008A043B">
      <w:pPr>
        <w:spacing w:after="0" w:line="360" w:lineRule="auto"/>
        <w:ind w:firstLine="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Szociológia,  </w:t>
      </w:r>
    </w:p>
    <w:p w:rsidR="005360DA" w:rsidRDefault="00FB2961" w:rsidP="008A043B">
      <w:pPr>
        <w:spacing w:after="0" w:line="360" w:lineRule="auto"/>
        <w:ind w:firstLine="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Művelődésszociológia,  </w:t>
      </w:r>
    </w:p>
    <w:p w:rsidR="005360DA" w:rsidRDefault="00FB2961" w:rsidP="008A043B">
      <w:pPr>
        <w:spacing w:after="0" w:line="360" w:lineRule="auto"/>
        <w:ind w:firstLine="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Európa tanulmányok,  </w:t>
      </w:r>
    </w:p>
    <w:p w:rsidR="005360DA" w:rsidRDefault="00FB2961" w:rsidP="008A043B">
      <w:pPr>
        <w:spacing w:after="0" w:line="360" w:lineRule="auto"/>
        <w:ind w:firstLine="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Andragógiatörténet, </w:t>
      </w:r>
    </w:p>
    <w:p w:rsidR="005360DA" w:rsidRDefault="00FB2961" w:rsidP="008A043B">
      <w:pPr>
        <w:spacing w:after="0" w:line="360" w:lineRule="auto"/>
        <w:ind w:firstLine="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Tanulásmódszertan,  </w:t>
      </w:r>
    </w:p>
    <w:p w:rsidR="005360DA" w:rsidRDefault="00FB2961" w:rsidP="008A043B">
      <w:pPr>
        <w:spacing w:after="0" w:line="360" w:lineRule="auto"/>
        <w:ind w:firstLine="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Felnőttképzés rendszerek, munkaerő-piaci képzések, módszertani kérdések, minőségbiztosítás, </w:t>
      </w:r>
    </w:p>
    <w:p w:rsidR="005360DA" w:rsidRDefault="00FB2961" w:rsidP="008A043B">
      <w:pPr>
        <w:spacing w:after="0" w:line="360" w:lineRule="auto"/>
        <w:ind w:firstLine="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Bevezetés a felnőttoktatás és a művelődés jogi szabályozásába  </w:t>
      </w:r>
    </w:p>
    <w:p w:rsidR="005360DA" w:rsidRDefault="00FB2961" w:rsidP="008A043B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A043B" w:rsidRDefault="00FB2961" w:rsidP="008A043B">
      <w:pPr>
        <w:spacing w:after="0" w:line="360" w:lineRule="auto"/>
        <w:ind w:left="360" w:right="1960" w:firstLine="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„B”</w:t>
      </w:r>
      <w:r>
        <w:rPr>
          <w:rFonts w:ascii="Times New Roman" w:eastAsia="Times New Roman" w:hAnsi="Times New Roman" w:cs="Times New Roman"/>
          <w:sz w:val="24"/>
        </w:rPr>
        <w:t xml:space="preserve"> típusú kombinált vizsga esetén </w:t>
      </w:r>
      <w:r>
        <w:rPr>
          <w:rFonts w:ascii="Times New Roman" w:eastAsia="Times New Roman" w:hAnsi="Times New Roman" w:cs="Times New Roman"/>
          <w:b/>
          <w:sz w:val="24"/>
        </w:rPr>
        <w:t>az írásbeli rész</w:t>
      </w:r>
      <w:r w:rsidR="008A043B">
        <w:rPr>
          <w:rFonts w:ascii="Times New Roman" w:eastAsia="Times New Roman" w:hAnsi="Times New Roman" w:cs="Times New Roman"/>
          <w:sz w:val="24"/>
        </w:rPr>
        <w:t xml:space="preserve"> célja:  </w:t>
      </w:r>
    </w:p>
    <w:p w:rsidR="005360DA" w:rsidRDefault="008A043B" w:rsidP="008A043B">
      <w:pPr>
        <w:spacing w:after="0" w:line="360" w:lineRule="auto"/>
        <w:ind w:left="360" w:right="1960" w:firstLine="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-</w:t>
      </w:r>
      <w:r w:rsidR="00FB2961">
        <w:rPr>
          <w:rFonts w:ascii="Arial" w:eastAsia="Arial" w:hAnsi="Arial" w:cs="Arial"/>
          <w:sz w:val="24"/>
        </w:rPr>
        <w:tab/>
      </w:r>
      <w:r w:rsidR="00FB2961">
        <w:rPr>
          <w:rFonts w:ascii="Times New Roman" w:eastAsia="Times New Roman" w:hAnsi="Times New Roman" w:cs="Times New Roman"/>
          <w:sz w:val="24"/>
        </w:rPr>
        <w:t xml:space="preserve">a hallgatók általános tájékozottságának és olvasottságának mérése, </w:t>
      </w:r>
    </w:p>
    <w:p w:rsidR="005360DA" w:rsidRDefault="00FB2961" w:rsidP="008A043B">
      <w:pPr>
        <w:spacing w:after="0" w:line="360" w:lineRule="auto"/>
        <w:ind w:left="720" w:hanging="360"/>
        <w:jc w:val="both"/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a művelődés- és andragógiatörténeti tanulmányaikból a felnőttkori ismeretszerzés, művelődés jelentős eseményei ismeretének ellenőrzése, - azaz nem általánosan, hanem a felnőttoktatás-képzés történetének fontosabb mozzanataira kérdezünk.  </w:t>
      </w:r>
    </w:p>
    <w:p w:rsidR="005360DA" w:rsidRDefault="00FB2961" w:rsidP="008A043B">
      <w:pPr>
        <w:spacing w:after="0" w:line="360" w:lineRule="auto"/>
        <w:ind w:firstLine="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Az írásbeli jellege </w:t>
      </w:r>
      <w:r>
        <w:rPr>
          <w:rFonts w:ascii="Times New Roman" w:eastAsia="Times New Roman" w:hAnsi="Times New Roman" w:cs="Times New Roman"/>
          <w:b/>
          <w:sz w:val="24"/>
        </w:rPr>
        <w:t>teszt</w:t>
      </w:r>
      <w:r>
        <w:rPr>
          <w:rFonts w:ascii="Times New Roman" w:eastAsia="Times New Roman" w:hAnsi="Times New Roman" w:cs="Times New Roman"/>
          <w:sz w:val="24"/>
        </w:rPr>
        <w:t xml:space="preserve">. A javításba bevonjuk a doktorandusz hallgatóinkat. </w:t>
      </w:r>
    </w:p>
    <w:p w:rsidR="005360DA" w:rsidRDefault="00FB2961" w:rsidP="008A043B">
      <w:pPr>
        <w:spacing w:after="0" w:line="360" w:lineRule="auto"/>
        <w:ind w:firstLine="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Minden tételhez irodalomjegyzéket adunk. Nem javasoljuk, vagy csak igen indokolt esetben, pl. jogszabályváltozás, hogy a megelőző félévekben a kötelező irodalmak között nem szerepelt, új forrásokat is megadjunk. Lehetőleg átfogó művek esetében közöljük a tételben tárgyalt témákra vonatkozó konkrét oldalszámokat. </w:t>
      </w:r>
    </w:p>
    <w:p w:rsidR="005360DA" w:rsidRDefault="00FB2961" w:rsidP="008A043B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</w:t>
      </w:r>
    </w:p>
    <w:p w:rsidR="005360DA" w:rsidRDefault="00FB2961" w:rsidP="008A043B">
      <w:pPr>
        <w:spacing w:after="0" w:line="360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A sikeres szigorlat letétele feltétele a szakirány választásának. </w:t>
      </w:r>
    </w:p>
    <w:p w:rsidR="005360DA" w:rsidRDefault="00FB2961" w:rsidP="008A043B">
      <w:pPr>
        <w:pStyle w:val="Cmsor2"/>
        <w:spacing w:after="0" w:line="360" w:lineRule="auto"/>
        <w:ind w:left="-5"/>
        <w:jc w:val="both"/>
      </w:pPr>
      <w:r>
        <w:rPr>
          <w:u w:val="none"/>
        </w:rPr>
        <w:t xml:space="preserve">A szigorlatra vonatkozó főbb előírások a Hallgatói Követelményrendszer szerint (HKR 68. §) </w:t>
      </w:r>
    </w:p>
    <w:p w:rsidR="005360DA" w:rsidRDefault="00FB2961" w:rsidP="008A043B">
      <w:pPr>
        <w:numPr>
          <w:ilvl w:val="0"/>
          <w:numId w:val="1"/>
        </w:numPr>
        <w:spacing w:after="0" w:line="360" w:lineRule="auto"/>
        <w:ind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A szigorlat (és a jogászképzésben az alapvizsga) az adott szakmai területeken az átfogó ismeretek megszerzését igazoló, egyetlen jeggyel osztályozott, egy vizsgakurzusként meghirdetett vizsga. Értékelése ötfokozatú.  </w:t>
      </w:r>
    </w:p>
    <w:p w:rsidR="005360DA" w:rsidRDefault="00FB2961" w:rsidP="008A043B">
      <w:pPr>
        <w:numPr>
          <w:ilvl w:val="0"/>
          <w:numId w:val="1"/>
        </w:numPr>
        <w:spacing w:after="0" w:line="360" w:lineRule="auto"/>
        <w:ind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Szigorlati vizsga kizárólag szóbeli, illetve „A” vagy „B” típusú kombinált vizsga lehet. A szóbeli szigorlatot – az Állam- és Jogtudományi Kar kivételével – egyetlen napon kell megtartani. Kombinált vizsga esetén az írásbeli és szóbeli részvizsga csak ugyanarra a vizsgaidőszakra tűzhető ki.  </w:t>
      </w:r>
    </w:p>
    <w:p w:rsidR="005360DA" w:rsidRDefault="00FB2961" w:rsidP="008A043B">
      <w:pPr>
        <w:numPr>
          <w:ilvl w:val="0"/>
          <w:numId w:val="1"/>
        </w:numPr>
        <w:spacing w:after="0" w:line="360" w:lineRule="auto"/>
        <w:ind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A szigorlati követelményeket a kurzusfelvételi időszak végéig közzé kell tenni, és az adott képzési időszakban nem lehet megváltoztatni.   </w:t>
      </w:r>
    </w:p>
    <w:p w:rsidR="005360DA" w:rsidRDefault="00FB2961" w:rsidP="008A043B">
      <w:pPr>
        <w:numPr>
          <w:ilvl w:val="0"/>
          <w:numId w:val="1"/>
        </w:numPr>
        <w:spacing w:after="0" w:line="360" w:lineRule="auto"/>
        <w:ind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A szigorlat szóbeli részét legalább kéttagú bizottság előtt kell letenni. A dékán eltérő rendelkezése hiányában a bizottság legalább egy tagja egyetemi/főiskolai tanár vagy docens.   (5) Ha a bizottság kéttagú, akkor a bizottság valamely tagjának ideiglenes távolléte esetén a vizsgát fel kell függeszteni. A szigorlati bizottság valamely tagjának távolléte esetén a szigorlatot megtartani nem lehet.  </w:t>
      </w:r>
    </w:p>
    <w:p w:rsidR="005360DA" w:rsidRDefault="00FB2961" w:rsidP="008A043B">
      <w:pPr>
        <w:spacing w:after="0" w:line="360" w:lineRule="auto"/>
        <w:ind w:left="-5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>(6) A kombinált vizsgák esetében az utóvizsga típusát a képzési terv határozza meg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360DA" w:rsidRDefault="00FB2961" w:rsidP="008A043B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360DA" w:rsidRDefault="00FB2961" w:rsidP="008A043B">
      <w:pPr>
        <w:spacing w:after="0" w:line="360" w:lineRule="auto"/>
        <w:ind w:firstLine="2"/>
        <w:jc w:val="both"/>
      </w:pPr>
      <w:r>
        <w:rPr>
          <w:rFonts w:ascii="Times New Roman" w:eastAsia="Times New Roman" w:hAnsi="Times New Roman" w:cs="Times New Roman"/>
          <w:b/>
          <w:sz w:val="24"/>
        </w:rPr>
        <w:t>„A”</w:t>
      </w:r>
      <w:r>
        <w:rPr>
          <w:rFonts w:ascii="Times New Roman" w:eastAsia="Times New Roman" w:hAnsi="Times New Roman" w:cs="Times New Roman"/>
          <w:sz w:val="24"/>
        </w:rPr>
        <w:t xml:space="preserve"> vagy „</w:t>
      </w:r>
      <w:r>
        <w:rPr>
          <w:rFonts w:ascii="Times New Roman" w:eastAsia="Times New Roman" w:hAnsi="Times New Roman" w:cs="Times New Roman"/>
          <w:b/>
          <w:sz w:val="24"/>
        </w:rPr>
        <w:t>B”</w:t>
      </w:r>
      <w:r>
        <w:rPr>
          <w:rFonts w:ascii="Times New Roman" w:eastAsia="Times New Roman" w:hAnsi="Times New Roman" w:cs="Times New Roman"/>
          <w:sz w:val="24"/>
        </w:rPr>
        <w:t xml:space="preserve"> típusú kombinált vizsga (HKR 67. §) </w:t>
      </w:r>
    </w:p>
    <w:p w:rsidR="005360DA" w:rsidRDefault="00FB2961" w:rsidP="008A043B">
      <w:pPr>
        <w:spacing w:after="0" w:line="360" w:lineRule="auto"/>
        <w:ind w:left="-5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 (4) A „B” típusú vizsga esetében az írásbeli rész megelőzi a szóbeli részt. Az írásbeli rész sikertelensége esetében a szóbeli vizsgán nem lehet részt venni; a sikertelen írásbeli rész egyszer javítható. Sikertelen szóbeli rész esetén a szóbeli részt kell javítani.  </w:t>
      </w:r>
    </w:p>
    <w:p w:rsidR="005360DA" w:rsidRDefault="00FB2961" w:rsidP="008A043B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A043B" w:rsidRDefault="008A043B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br w:type="page"/>
      </w:r>
    </w:p>
    <w:p w:rsidR="005360DA" w:rsidRDefault="00FB2961" w:rsidP="008A043B">
      <w:pPr>
        <w:spacing w:after="0" w:line="360" w:lineRule="auto"/>
        <w:ind w:left="370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2.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A SZÓBELI VZSGA TÉTELEI </w:t>
      </w:r>
    </w:p>
    <w:p w:rsidR="008A043B" w:rsidRDefault="008A043B" w:rsidP="008A04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A043B" w:rsidRPr="008A043B" w:rsidRDefault="00FB2961" w:rsidP="008A04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A043B" w:rsidRPr="008A043B">
        <w:rPr>
          <w:rFonts w:ascii="Times New Roman" w:eastAsia="Times New Roman" w:hAnsi="Times New Roman" w:cs="Times New Roman"/>
          <w:b/>
          <w:sz w:val="24"/>
        </w:rPr>
        <w:t xml:space="preserve">AZ ANDRAGÓGIA BA SZAK SZIGORLATA </w:t>
      </w:r>
      <w:r w:rsidR="008A043B" w:rsidRPr="008A043B">
        <w:rPr>
          <w:rFonts w:ascii="Times New Roman" w:eastAsia="Times New Roman" w:hAnsi="Times New Roman" w:cs="Times New Roman"/>
          <w:sz w:val="24"/>
        </w:rPr>
        <w:t xml:space="preserve"> </w:t>
      </w:r>
    </w:p>
    <w:p w:rsidR="008A043B" w:rsidRPr="008A043B" w:rsidRDefault="008A043B" w:rsidP="008A04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A043B">
        <w:rPr>
          <w:rFonts w:ascii="Times New Roman" w:eastAsia="Times New Roman" w:hAnsi="Times New Roman" w:cs="Times New Roman"/>
          <w:sz w:val="24"/>
        </w:rPr>
        <w:t xml:space="preserve">Az </w:t>
      </w:r>
      <w:r w:rsidRPr="008A043B">
        <w:rPr>
          <w:rFonts w:ascii="Times New Roman" w:eastAsia="Times New Roman" w:hAnsi="Times New Roman" w:cs="Times New Roman"/>
          <w:b/>
          <w:sz w:val="24"/>
        </w:rPr>
        <w:t>Andragógia szigorlat</w:t>
      </w:r>
      <w:r w:rsidRPr="008A043B">
        <w:rPr>
          <w:rFonts w:ascii="Times New Roman" w:eastAsia="Times New Roman" w:hAnsi="Times New Roman" w:cs="Times New Roman"/>
          <w:sz w:val="24"/>
        </w:rPr>
        <w:t xml:space="preserve"> két részből áll, az 1. része írásbeli teszt (művelődéstörténeti, andragógiatörténet) és sikeres teljesítés esetén 2. része: szóbeli vizsga (tételek alapján). </w:t>
      </w:r>
    </w:p>
    <w:p w:rsidR="008A043B" w:rsidRPr="008A043B" w:rsidRDefault="008A043B" w:rsidP="008A04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A043B">
        <w:rPr>
          <w:rFonts w:ascii="Times New Roman" w:eastAsia="Times New Roman" w:hAnsi="Times New Roman" w:cs="Times New Roman"/>
          <w:sz w:val="24"/>
        </w:rPr>
        <w:t xml:space="preserve"> </w:t>
      </w:r>
    </w:p>
    <w:p w:rsidR="008A043B" w:rsidRPr="008A043B" w:rsidRDefault="008A043B" w:rsidP="008A04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A043B">
        <w:rPr>
          <w:rFonts w:ascii="Times New Roman" w:eastAsia="Times New Roman" w:hAnsi="Times New Roman" w:cs="Times New Roman"/>
          <w:b/>
          <w:sz w:val="24"/>
          <w:u w:val="single"/>
        </w:rPr>
        <w:t>Szigorlati tételek (szóbeli)</w:t>
      </w:r>
      <w:r w:rsidRPr="008A043B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A043B" w:rsidRPr="008A043B" w:rsidRDefault="008A043B" w:rsidP="008A043B">
      <w:pPr>
        <w:numPr>
          <w:ilvl w:val="0"/>
          <w:numId w:val="2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</w:rPr>
      </w:pPr>
      <w:r w:rsidRPr="008A043B">
        <w:rPr>
          <w:rFonts w:ascii="Times New Roman" w:eastAsia="Times New Roman" w:hAnsi="Times New Roman" w:cs="Times New Roman"/>
          <w:sz w:val="24"/>
        </w:rPr>
        <w:t xml:space="preserve">A felvilágosodás korának filozófiája, ember- és társadalomképe </w:t>
      </w:r>
    </w:p>
    <w:p w:rsidR="008A043B" w:rsidRPr="008A043B" w:rsidRDefault="008A043B" w:rsidP="008A043B">
      <w:pPr>
        <w:numPr>
          <w:ilvl w:val="0"/>
          <w:numId w:val="2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</w:rPr>
      </w:pPr>
      <w:r w:rsidRPr="008A043B">
        <w:rPr>
          <w:rFonts w:ascii="Times New Roman" w:eastAsia="Times New Roman" w:hAnsi="Times New Roman" w:cs="Times New Roman"/>
          <w:sz w:val="24"/>
        </w:rPr>
        <w:t xml:space="preserve">A kultúra tág és szűk értelmezése, filozófiai megközelítése (életfilozófia, értékelmélet, kulturális antropológia) </w:t>
      </w:r>
    </w:p>
    <w:p w:rsidR="008A043B" w:rsidRPr="008A043B" w:rsidRDefault="008A043B" w:rsidP="008A043B">
      <w:pPr>
        <w:numPr>
          <w:ilvl w:val="0"/>
          <w:numId w:val="2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</w:rPr>
      </w:pPr>
      <w:r w:rsidRPr="008A043B">
        <w:rPr>
          <w:rFonts w:ascii="Times New Roman" w:eastAsia="Times New Roman" w:hAnsi="Times New Roman" w:cs="Times New Roman"/>
          <w:sz w:val="24"/>
        </w:rPr>
        <w:t xml:space="preserve">Az autonóm emberi lét – a tudás és a művelődés filozófiai </w:t>
      </w:r>
      <w:proofErr w:type="gramStart"/>
      <w:r w:rsidRPr="008A043B">
        <w:rPr>
          <w:rFonts w:ascii="Times New Roman" w:eastAsia="Times New Roman" w:hAnsi="Times New Roman" w:cs="Times New Roman"/>
          <w:sz w:val="24"/>
        </w:rPr>
        <w:t>felfogása .</w:t>
      </w:r>
      <w:proofErr w:type="gramEnd"/>
      <w:r w:rsidRPr="008A043B">
        <w:rPr>
          <w:rFonts w:ascii="Times New Roman" w:eastAsia="Times New Roman" w:hAnsi="Times New Roman" w:cs="Times New Roman"/>
          <w:sz w:val="24"/>
        </w:rPr>
        <w:t xml:space="preserve"> </w:t>
      </w:r>
    </w:p>
    <w:p w:rsidR="008A043B" w:rsidRPr="008A043B" w:rsidRDefault="008A043B" w:rsidP="008A043B">
      <w:pPr>
        <w:numPr>
          <w:ilvl w:val="0"/>
          <w:numId w:val="2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</w:rPr>
      </w:pPr>
      <w:r w:rsidRPr="008A043B">
        <w:rPr>
          <w:rFonts w:ascii="Times New Roman" w:eastAsia="Times New Roman" w:hAnsi="Times New Roman" w:cs="Times New Roman"/>
          <w:sz w:val="24"/>
        </w:rPr>
        <w:t xml:space="preserve">A humanizmus és reformáció hatása az európai és a magyarországi kultúrára. A reformáció felnőttképzési vonatkozásai. </w:t>
      </w:r>
    </w:p>
    <w:p w:rsidR="008A043B" w:rsidRPr="008A043B" w:rsidRDefault="008A043B" w:rsidP="008A043B">
      <w:pPr>
        <w:numPr>
          <w:ilvl w:val="0"/>
          <w:numId w:val="2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</w:rPr>
      </w:pPr>
      <w:r w:rsidRPr="008A043B">
        <w:rPr>
          <w:rFonts w:ascii="Times New Roman" w:eastAsia="Times New Roman" w:hAnsi="Times New Roman" w:cs="Times New Roman"/>
          <w:sz w:val="24"/>
        </w:rPr>
        <w:t xml:space="preserve">A reformkor: az első közművelődési kezdeményezések, szervezetek megjelenése. A felnőttképzés a kiegyezés előtt és után. </w:t>
      </w:r>
    </w:p>
    <w:p w:rsidR="008A043B" w:rsidRPr="008A043B" w:rsidRDefault="008A043B" w:rsidP="008A043B">
      <w:pPr>
        <w:numPr>
          <w:ilvl w:val="0"/>
          <w:numId w:val="2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</w:rPr>
      </w:pPr>
      <w:r w:rsidRPr="008A043B">
        <w:rPr>
          <w:rFonts w:ascii="Times New Roman" w:eastAsia="Times New Roman" w:hAnsi="Times New Roman" w:cs="Times New Roman"/>
          <w:sz w:val="24"/>
        </w:rPr>
        <w:t xml:space="preserve">A két világháború közötti időszak magyar művelődés-és oktatáspolitikája, felnőttképzése </w:t>
      </w:r>
    </w:p>
    <w:p w:rsidR="008A043B" w:rsidRPr="008A043B" w:rsidRDefault="008A043B" w:rsidP="008A043B">
      <w:pPr>
        <w:numPr>
          <w:ilvl w:val="0"/>
          <w:numId w:val="2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</w:rPr>
      </w:pPr>
      <w:r w:rsidRPr="008A043B">
        <w:rPr>
          <w:rFonts w:ascii="Times New Roman" w:eastAsia="Times New Roman" w:hAnsi="Times New Roman" w:cs="Times New Roman"/>
          <w:sz w:val="24"/>
        </w:rPr>
        <w:t xml:space="preserve">Az 1945-1990 közötti időszak magyar művelődés-és oktatáspolitikája, felnőttképzése </w:t>
      </w:r>
    </w:p>
    <w:p w:rsidR="008A043B" w:rsidRPr="008A043B" w:rsidRDefault="008A043B" w:rsidP="008A043B">
      <w:pPr>
        <w:numPr>
          <w:ilvl w:val="0"/>
          <w:numId w:val="2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</w:rPr>
      </w:pPr>
      <w:r w:rsidRPr="008A043B">
        <w:rPr>
          <w:rFonts w:ascii="Times New Roman" w:eastAsia="Times New Roman" w:hAnsi="Times New Roman" w:cs="Times New Roman"/>
          <w:sz w:val="24"/>
        </w:rPr>
        <w:t xml:space="preserve">Az egész életen át tartó tanulás elmélete </w:t>
      </w:r>
    </w:p>
    <w:p w:rsidR="008A043B" w:rsidRPr="008A043B" w:rsidRDefault="008A043B" w:rsidP="008A043B">
      <w:pPr>
        <w:numPr>
          <w:ilvl w:val="0"/>
          <w:numId w:val="2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</w:rPr>
      </w:pPr>
      <w:r w:rsidRPr="008A043B">
        <w:rPr>
          <w:rFonts w:ascii="Times New Roman" w:eastAsia="Times New Roman" w:hAnsi="Times New Roman" w:cs="Times New Roman"/>
          <w:sz w:val="24"/>
        </w:rPr>
        <w:t xml:space="preserve">Az </w:t>
      </w:r>
      <w:proofErr w:type="gramStart"/>
      <w:r w:rsidRPr="008A043B">
        <w:rPr>
          <w:rFonts w:ascii="Times New Roman" w:eastAsia="Times New Roman" w:hAnsi="Times New Roman" w:cs="Times New Roman"/>
          <w:sz w:val="24"/>
        </w:rPr>
        <w:t>andragógia</w:t>
      </w:r>
      <w:proofErr w:type="gramEnd"/>
      <w:r w:rsidRPr="008A043B">
        <w:rPr>
          <w:rFonts w:ascii="Times New Roman" w:eastAsia="Times New Roman" w:hAnsi="Times New Roman" w:cs="Times New Roman"/>
          <w:sz w:val="24"/>
        </w:rPr>
        <w:t xml:space="preserve"> mint tudomány, rokontudományai. </w:t>
      </w:r>
    </w:p>
    <w:p w:rsidR="008A043B" w:rsidRPr="008A043B" w:rsidRDefault="008A043B" w:rsidP="008A043B">
      <w:pPr>
        <w:numPr>
          <w:ilvl w:val="0"/>
          <w:numId w:val="2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</w:rPr>
      </w:pPr>
      <w:r w:rsidRPr="008A043B">
        <w:rPr>
          <w:rFonts w:ascii="Times New Roman" w:eastAsia="Times New Roman" w:hAnsi="Times New Roman" w:cs="Times New Roman"/>
          <w:sz w:val="24"/>
        </w:rPr>
        <w:t xml:space="preserve">Az andragógia </w:t>
      </w:r>
      <w:proofErr w:type="gramStart"/>
      <w:r w:rsidRPr="008A043B">
        <w:rPr>
          <w:rFonts w:ascii="Times New Roman" w:eastAsia="Times New Roman" w:hAnsi="Times New Roman" w:cs="Times New Roman"/>
          <w:sz w:val="24"/>
        </w:rPr>
        <w:t>funkciói</w:t>
      </w:r>
      <w:proofErr w:type="gramEnd"/>
      <w:r w:rsidRPr="008A043B">
        <w:rPr>
          <w:rFonts w:ascii="Times New Roman" w:eastAsia="Times New Roman" w:hAnsi="Times New Roman" w:cs="Times New Roman"/>
          <w:sz w:val="24"/>
        </w:rPr>
        <w:t xml:space="preserve">, főbb szakterületei (szakandragógiák), a felnőttkori tanulás/képzés hazai ágazatai; egy tetszőlegesen választott szakterület részletesebb bemutatása </w:t>
      </w:r>
    </w:p>
    <w:p w:rsidR="008A043B" w:rsidRPr="008A043B" w:rsidRDefault="008A043B" w:rsidP="008A043B">
      <w:pPr>
        <w:numPr>
          <w:ilvl w:val="0"/>
          <w:numId w:val="2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</w:rPr>
      </w:pPr>
      <w:r w:rsidRPr="008A043B">
        <w:rPr>
          <w:rFonts w:ascii="Times New Roman" w:eastAsia="Times New Roman" w:hAnsi="Times New Roman" w:cs="Times New Roman"/>
          <w:sz w:val="24"/>
        </w:rPr>
        <w:t xml:space="preserve">Az </w:t>
      </w:r>
      <w:proofErr w:type="gramStart"/>
      <w:r w:rsidRPr="008A043B">
        <w:rPr>
          <w:rFonts w:ascii="Times New Roman" w:eastAsia="Times New Roman" w:hAnsi="Times New Roman" w:cs="Times New Roman"/>
          <w:sz w:val="24"/>
        </w:rPr>
        <w:t>andragógia</w:t>
      </w:r>
      <w:proofErr w:type="gramEnd"/>
      <w:r w:rsidRPr="008A043B">
        <w:rPr>
          <w:rFonts w:ascii="Times New Roman" w:eastAsia="Times New Roman" w:hAnsi="Times New Roman" w:cs="Times New Roman"/>
          <w:sz w:val="24"/>
        </w:rPr>
        <w:t xml:space="preserve"> mint gyakorlat főbb területei, a felnőttkori tanulás/képzés hazai ágazatai </w:t>
      </w:r>
    </w:p>
    <w:p w:rsidR="008A043B" w:rsidRPr="008A043B" w:rsidRDefault="008A043B" w:rsidP="008A043B">
      <w:pPr>
        <w:numPr>
          <w:ilvl w:val="0"/>
          <w:numId w:val="2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</w:rPr>
      </w:pPr>
      <w:r w:rsidRPr="008A043B">
        <w:rPr>
          <w:rFonts w:ascii="Times New Roman" w:eastAsia="Times New Roman" w:hAnsi="Times New Roman" w:cs="Times New Roman"/>
          <w:sz w:val="24"/>
        </w:rPr>
        <w:t xml:space="preserve">A felnőttkori fejlődési lehetőségei, a tanulás/képzés szerepe a személyiség fejlődésében. A felnőtt tanuló - felnőttkori motiváció és tanulási stílusok </w:t>
      </w:r>
    </w:p>
    <w:p w:rsidR="008A043B" w:rsidRPr="008A043B" w:rsidRDefault="008A043B" w:rsidP="008A043B">
      <w:pPr>
        <w:numPr>
          <w:ilvl w:val="0"/>
          <w:numId w:val="2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</w:rPr>
      </w:pPr>
      <w:r w:rsidRPr="008A043B">
        <w:rPr>
          <w:rFonts w:ascii="Times New Roman" w:eastAsia="Times New Roman" w:hAnsi="Times New Roman" w:cs="Times New Roman"/>
          <w:sz w:val="24"/>
        </w:rPr>
        <w:t xml:space="preserve">Az </w:t>
      </w:r>
      <w:proofErr w:type="spellStart"/>
      <w:r w:rsidRPr="008A043B">
        <w:rPr>
          <w:rFonts w:ascii="Times New Roman" w:eastAsia="Times New Roman" w:hAnsi="Times New Roman" w:cs="Times New Roman"/>
          <w:sz w:val="24"/>
        </w:rPr>
        <w:t>andragógus</w:t>
      </w:r>
      <w:proofErr w:type="spellEnd"/>
      <w:r w:rsidRPr="008A043B">
        <w:rPr>
          <w:rFonts w:ascii="Times New Roman" w:eastAsia="Times New Roman" w:hAnsi="Times New Roman" w:cs="Times New Roman"/>
          <w:sz w:val="24"/>
        </w:rPr>
        <w:t xml:space="preserve">/felnőttoktató/felnőttképzési szakértő </w:t>
      </w:r>
    </w:p>
    <w:p w:rsidR="008A043B" w:rsidRPr="008A043B" w:rsidRDefault="008A043B" w:rsidP="008A043B">
      <w:pPr>
        <w:numPr>
          <w:ilvl w:val="0"/>
          <w:numId w:val="2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</w:rPr>
      </w:pPr>
      <w:r w:rsidRPr="008A043B">
        <w:rPr>
          <w:rFonts w:ascii="Times New Roman" w:eastAsia="Times New Roman" w:hAnsi="Times New Roman" w:cs="Times New Roman"/>
          <w:sz w:val="24"/>
        </w:rPr>
        <w:t xml:space="preserve">A felnőttek tanulásának segítése, a tanulásközpontú felnőttoktatás. Új tanulási formák a felnőttkori tudásszerzésben </w:t>
      </w:r>
    </w:p>
    <w:p w:rsidR="008A043B" w:rsidRPr="008A043B" w:rsidRDefault="008A043B" w:rsidP="008A043B">
      <w:pPr>
        <w:numPr>
          <w:ilvl w:val="0"/>
          <w:numId w:val="2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</w:rPr>
      </w:pPr>
      <w:r w:rsidRPr="008A043B">
        <w:rPr>
          <w:rFonts w:ascii="Times New Roman" w:eastAsia="Times New Roman" w:hAnsi="Times New Roman" w:cs="Times New Roman"/>
          <w:sz w:val="24"/>
        </w:rPr>
        <w:t xml:space="preserve">Az egész életen át tartó tanulás európai gyakorlata, </w:t>
      </w:r>
      <w:proofErr w:type="gramStart"/>
      <w:r w:rsidRPr="008A043B">
        <w:rPr>
          <w:rFonts w:ascii="Times New Roman" w:eastAsia="Times New Roman" w:hAnsi="Times New Roman" w:cs="Times New Roman"/>
          <w:sz w:val="24"/>
        </w:rPr>
        <w:t>dokumentumai</w:t>
      </w:r>
      <w:proofErr w:type="gramEnd"/>
      <w:r w:rsidRPr="008A043B">
        <w:rPr>
          <w:rFonts w:ascii="Times New Roman" w:eastAsia="Times New Roman" w:hAnsi="Times New Roman" w:cs="Times New Roman"/>
          <w:sz w:val="24"/>
        </w:rPr>
        <w:t xml:space="preserve"> </w:t>
      </w:r>
    </w:p>
    <w:p w:rsidR="008A043B" w:rsidRPr="008A043B" w:rsidRDefault="008A043B" w:rsidP="008A043B">
      <w:pPr>
        <w:numPr>
          <w:ilvl w:val="0"/>
          <w:numId w:val="2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</w:rPr>
      </w:pPr>
      <w:r w:rsidRPr="008A043B">
        <w:rPr>
          <w:rFonts w:ascii="Times New Roman" w:eastAsia="Times New Roman" w:hAnsi="Times New Roman" w:cs="Times New Roman"/>
          <w:sz w:val="24"/>
        </w:rPr>
        <w:lastRenderedPageBreak/>
        <w:t xml:space="preserve">A felnőttképzési tevékenység fogalma és formái; a felnőttképzési tevékenység folytatásának alapvető feltételei és </w:t>
      </w:r>
      <w:proofErr w:type="gramStart"/>
      <w:r w:rsidRPr="008A043B">
        <w:rPr>
          <w:rFonts w:ascii="Times New Roman" w:eastAsia="Times New Roman" w:hAnsi="Times New Roman" w:cs="Times New Roman"/>
          <w:sz w:val="24"/>
        </w:rPr>
        <w:t>dokumentumai</w:t>
      </w:r>
      <w:proofErr w:type="gramEnd"/>
      <w:r w:rsidRPr="008A043B">
        <w:rPr>
          <w:rFonts w:ascii="Times New Roman" w:eastAsia="Times New Roman" w:hAnsi="Times New Roman" w:cs="Times New Roman"/>
          <w:sz w:val="24"/>
        </w:rPr>
        <w:t xml:space="preserve">, a felnőttképzést érintő releváns jogszabályok </w:t>
      </w:r>
    </w:p>
    <w:p w:rsidR="008A043B" w:rsidRPr="008A043B" w:rsidRDefault="008A043B" w:rsidP="008A043B">
      <w:pPr>
        <w:numPr>
          <w:ilvl w:val="0"/>
          <w:numId w:val="2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</w:rPr>
      </w:pPr>
      <w:r w:rsidRPr="008A043B">
        <w:rPr>
          <w:rFonts w:ascii="Times New Roman" w:eastAsia="Times New Roman" w:hAnsi="Times New Roman" w:cs="Times New Roman"/>
          <w:sz w:val="24"/>
        </w:rPr>
        <w:t xml:space="preserve">A felnőttképzés intézményrendszere, a felnőttképzési szervezetek működési formái  </w:t>
      </w:r>
    </w:p>
    <w:p w:rsidR="008A043B" w:rsidRPr="008A043B" w:rsidRDefault="008A043B" w:rsidP="008A043B">
      <w:pPr>
        <w:numPr>
          <w:ilvl w:val="0"/>
          <w:numId w:val="2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</w:rPr>
      </w:pPr>
      <w:r w:rsidRPr="008A043B">
        <w:rPr>
          <w:rFonts w:ascii="Times New Roman" w:eastAsia="Times New Roman" w:hAnsi="Times New Roman" w:cs="Times New Roman"/>
          <w:sz w:val="24"/>
        </w:rPr>
        <w:t xml:space="preserve">A minőség és a minőségbiztosítás a hazai felnőttképzésben </w:t>
      </w:r>
    </w:p>
    <w:p w:rsidR="008A043B" w:rsidRPr="008A043B" w:rsidRDefault="008A043B" w:rsidP="008A043B">
      <w:pPr>
        <w:numPr>
          <w:ilvl w:val="0"/>
          <w:numId w:val="2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</w:rPr>
      </w:pPr>
      <w:r w:rsidRPr="008A043B">
        <w:rPr>
          <w:rFonts w:ascii="Times New Roman" w:eastAsia="Times New Roman" w:hAnsi="Times New Roman" w:cs="Times New Roman"/>
          <w:sz w:val="24"/>
        </w:rPr>
        <w:t xml:space="preserve">Munkaerőpiac lényegi sajátosságai, a munkaerőpiac és szakképzés, illetve felnőttképzés kapcsolódási pontjai. A munkaerőpiac hazai </w:t>
      </w:r>
      <w:proofErr w:type="gramStart"/>
      <w:r w:rsidRPr="008A043B">
        <w:rPr>
          <w:rFonts w:ascii="Times New Roman" w:eastAsia="Times New Roman" w:hAnsi="Times New Roman" w:cs="Times New Roman"/>
          <w:sz w:val="24"/>
        </w:rPr>
        <w:t>trendjei</w:t>
      </w:r>
      <w:proofErr w:type="gramEnd"/>
      <w:r w:rsidRPr="008A043B">
        <w:rPr>
          <w:rFonts w:ascii="Times New Roman" w:eastAsia="Times New Roman" w:hAnsi="Times New Roman" w:cs="Times New Roman"/>
          <w:sz w:val="24"/>
        </w:rPr>
        <w:t xml:space="preserve"> </w:t>
      </w:r>
    </w:p>
    <w:p w:rsidR="008A043B" w:rsidRPr="008A043B" w:rsidRDefault="008A043B" w:rsidP="008A043B">
      <w:pPr>
        <w:numPr>
          <w:ilvl w:val="0"/>
          <w:numId w:val="2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</w:rPr>
      </w:pPr>
      <w:r w:rsidRPr="008A043B">
        <w:rPr>
          <w:rFonts w:ascii="Times New Roman" w:eastAsia="Times New Roman" w:hAnsi="Times New Roman" w:cs="Times New Roman"/>
          <w:sz w:val="24"/>
        </w:rPr>
        <w:t>A magyar szakképzés intézményrendszere, az OKJ és a vizsgarendszer főbb jellemzői.</w:t>
      </w:r>
      <w:r w:rsidRPr="008A043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8A043B">
        <w:rPr>
          <w:rFonts w:ascii="Times New Roman" w:eastAsia="Times New Roman" w:hAnsi="Times New Roman" w:cs="Times New Roman"/>
          <w:sz w:val="24"/>
        </w:rPr>
        <w:t xml:space="preserve"> </w:t>
      </w:r>
    </w:p>
    <w:p w:rsidR="008A043B" w:rsidRPr="008A043B" w:rsidRDefault="008A043B" w:rsidP="008A043B">
      <w:pPr>
        <w:numPr>
          <w:ilvl w:val="0"/>
          <w:numId w:val="2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</w:rPr>
      </w:pPr>
      <w:r w:rsidRPr="008A043B">
        <w:rPr>
          <w:rFonts w:ascii="Times New Roman" w:eastAsia="Times New Roman" w:hAnsi="Times New Roman" w:cs="Times New Roman"/>
          <w:sz w:val="24"/>
        </w:rPr>
        <w:t xml:space="preserve">Az iskolán kívüli tudásszerzés, a közművelődési tevékenység, a közművelődés intézményrendszere és jogi szabályozása hazánkban 1990. után. </w:t>
      </w:r>
    </w:p>
    <w:p w:rsidR="008A043B" w:rsidRPr="008A043B" w:rsidRDefault="008A043B" w:rsidP="008A043B">
      <w:pPr>
        <w:numPr>
          <w:ilvl w:val="0"/>
          <w:numId w:val="2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</w:rPr>
      </w:pPr>
      <w:r w:rsidRPr="008A043B">
        <w:rPr>
          <w:rFonts w:ascii="Times New Roman" w:eastAsia="Times New Roman" w:hAnsi="Times New Roman" w:cs="Times New Roman"/>
          <w:sz w:val="24"/>
        </w:rPr>
        <w:t xml:space="preserve">A mai magyar társadalom szerkezete különös tekintettel az </w:t>
      </w:r>
      <w:proofErr w:type="gramStart"/>
      <w:r w:rsidRPr="008A043B">
        <w:rPr>
          <w:rFonts w:ascii="Times New Roman" w:eastAsia="Times New Roman" w:hAnsi="Times New Roman" w:cs="Times New Roman"/>
          <w:sz w:val="24"/>
        </w:rPr>
        <w:t>elitre</w:t>
      </w:r>
      <w:proofErr w:type="gramEnd"/>
      <w:r w:rsidRPr="008A043B">
        <w:rPr>
          <w:rFonts w:ascii="Times New Roman" w:eastAsia="Times New Roman" w:hAnsi="Times New Roman" w:cs="Times New Roman"/>
          <w:sz w:val="24"/>
        </w:rPr>
        <w:t xml:space="preserve">, középosztályra és a szegénységre. Társadalmi egyenlőtlenségek és az oktatás </w:t>
      </w:r>
    </w:p>
    <w:p w:rsidR="008A043B" w:rsidRPr="008A043B" w:rsidRDefault="008A043B" w:rsidP="008A043B">
      <w:pPr>
        <w:numPr>
          <w:ilvl w:val="0"/>
          <w:numId w:val="2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</w:rPr>
      </w:pPr>
      <w:r w:rsidRPr="008A043B">
        <w:rPr>
          <w:rFonts w:ascii="Times New Roman" w:eastAsia="Times New Roman" w:hAnsi="Times New Roman" w:cs="Times New Roman"/>
          <w:sz w:val="24"/>
        </w:rPr>
        <w:t xml:space="preserve">Társadalmi beilleszkedési zavarok. A felnőttoktatás </w:t>
      </w:r>
      <w:proofErr w:type="gramStart"/>
      <w:r w:rsidRPr="008A043B">
        <w:rPr>
          <w:rFonts w:ascii="Times New Roman" w:eastAsia="Times New Roman" w:hAnsi="Times New Roman" w:cs="Times New Roman"/>
          <w:sz w:val="24"/>
        </w:rPr>
        <w:t>speciális</w:t>
      </w:r>
      <w:proofErr w:type="gramEnd"/>
      <w:r w:rsidRPr="008A043B">
        <w:rPr>
          <w:rFonts w:ascii="Times New Roman" w:eastAsia="Times New Roman" w:hAnsi="Times New Roman" w:cs="Times New Roman"/>
          <w:sz w:val="24"/>
        </w:rPr>
        <w:t xml:space="preserve"> célcsoportjai </w:t>
      </w:r>
    </w:p>
    <w:p w:rsidR="008A043B" w:rsidRPr="008A043B" w:rsidRDefault="008A043B" w:rsidP="0042212D">
      <w:pPr>
        <w:numPr>
          <w:ilvl w:val="0"/>
          <w:numId w:val="2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</w:rPr>
      </w:pPr>
      <w:r w:rsidRPr="008A043B">
        <w:rPr>
          <w:rFonts w:ascii="Times New Roman" w:eastAsia="Times New Roman" w:hAnsi="Times New Roman" w:cs="Times New Roman"/>
          <w:sz w:val="24"/>
        </w:rPr>
        <w:t xml:space="preserve">A felnőttoktatás és képzés világát meghatározó nemzetközi folyamatok és </w:t>
      </w:r>
      <w:proofErr w:type="gramStart"/>
      <w:r w:rsidRPr="008A043B">
        <w:rPr>
          <w:rFonts w:ascii="Times New Roman" w:eastAsia="Times New Roman" w:hAnsi="Times New Roman" w:cs="Times New Roman"/>
          <w:sz w:val="24"/>
        </w:rPr>
        <w:t>dokumentumok</w:t>
      </w:r>
      <w:proofErr w:type="gramEnd"/>
      <w:r w:rsidRPr="008A043B">
        <w:rPr>
          <w:rFonts w:ascii="Times New Roman" w:eastAsia="Times New Roman" w:hAnsi="Times New Roman" w:cs="Times New Roman"/>
          <w:sz w:val="24"/>
        </w:rPr>
        <w:t xml:space="preserve"> (Világszervezetek dokumentumai) </w:t>
      </w:r>
    </w:p>
    <w:p w:rsidR="008A043B" w:rsidRDefault="008A043B" w:rsidP="008A043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8A043B" w:rsidRPr="008A043B" w:rsidRDefault="008A043B" w:rsidP="008A04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A043B">
        <w:rPr>
          <w:rFonts w:ascii="Times New Roman" w:eastAsia="Times New Roman" w:hAnsi="Times New Roman" w:cs="Times New Roman"/>
          <w:b/>
          <w:sz w:val="24"/>
          <w:u w:val="single"/>
        </w:rPr>
        <w:t>Kötelező szakirodalom az írásbeli teszthez:</w:t>
      </w:r>
      <w:r w:rsidRPr="008A043B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A043B" w:rsidRPr="008A043B" w:rsidRDefault="008A043B" w:rsidP="008A04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A043B">
        <w:rPr>
          <w:rFonts w:ascii="Times New Roman" w:eastAsia="Times New Roman" w:hAnsi="Times New Roman" w:cs="Times New Roman"/>
          <w:sz w:val="24"/>
        </w:rPr>
        <w:t>KÓSA László (</w:t>
      </w:r>
      <w:proofErr w:type="spellStart"/>
      <w:r w:rsidRPr="008A043B">
        <w:rPr>
          <w:rFonts w:ascii="Times New Roman" w:eastAsia="Times New Roman" w:hAnsi="Times New Roman" w:cs="Times New Roman"/>
          <w:sz w:val="24"/>
        </w:rPr>
        <w:t>szerk</w:t>
      </w:r>
      <w:proofErr w:type="spellEnd"/>
      <w:r w:rsidRPr="008A043B">
        <w:rPr>
          <w:rFonts w:ascii="Times New Roman" w:eastAsia="Times New Roman" w:hAnsi="Times New Roman" w:cs="Times New Roman"/>
          <w:sz w:val="24"/>
        </w:rPr>
        <w:t xml:space="preserve">): </w:t>
      </w:r>
      <w:r w:rsidRPr="008A043B">
        <w:rPr>
          <w:rFonts w:ascii="Times New Roman" w:eastAsia="Times New Roman" w:hAnsi="Times New Roman" w:cs="Times New Roman"/>
          <w:i/>
          <w:sz w:val="24"/>
        </w:rPr>
        <w:t>Magyar művelődéstörténet</w:t>
      </w:r>
      <w:r w:rsidRPr="008A043B">
        <w:rPr>
          <w:rFonts w:ascii="Times New Roman" w:eastAsia="Times New Roman" w:hAnsi="Times New Roman" w:cs="Times New Roman"/>
          <w:sz w:val="24"/>
        </w:rPr>
        <w:t xml:space="preserve">, Osiris, 2006. </w:t>
      </w:r>
    </w:p>
    <w:p w:rsidR="008A043B" w:rsidRPr="008A043B" w:rsidRDefault="008A043B" w:rsidP="008A04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A043B">
        <w:rPr>
          <w:rFonts w:ascii="Times New Roman" w:eastAsia="Times New Roman" w:hAnsi="Times New Roman" w:cs="Times New Roman"/>
          <w:sz w:val="24"/>
        </w:rPr>
        <w:t xml:space="preserve">SZABÓ Attila: </w:t>
      </w:r>
      <w:r w:rsidRPr="008A043B">
        <w:rPr>
          <w:rFonts w:ascii="Times New Roman" w:eastAsia="Times New Roman" w:hAnsi="Times New Roman" w:cs="Times New Roman"/>
          <w:i/>
          <w:sz w:val="24"/>
        </w:rPr>
        <w:t>Művészettörténet vázlatokban</w:t>
      </w:r>
      <w:r w:rsidRPr="008A043B">
        <w:rPr>
          <w:rFonts w:ascii="Times New Roman" w:eastAsia="Times New Roman" w:hAnsi="Times New Roman" w:cs="Times New Roman"/>
          <w:sz w:val="24"/>
        </w:rPr>
        <w:t xml:space="preserve"> Független Pedagógiai Intézet Tankönyvcentruma </w:t>
      </w:r>
    </w:p>
    <w:p w:rsidR="008A043B" w:rsidRPr="008A043B" w:rsidRDefault="008A043B" w:rsidP="008A04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A043B">
        <w:rPr>
          <w:rFonts w:ascii="Times New Roman" w:eastAsia="Times New Roman" w:hAnsi="Times New Roman" w:cs="Times New Roman"/>
          <w:sz w:val="24"/>
        </w:rPr>
        <w:t xml:space="preserve"> </w:t>
      </w:r>
    </w:p>
    <w:p w:rsidR="008A043B" w:rsidRPr="008A043B" w:rsidRDefault="008A043B" w:rsidP="008A043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8A043B">
        <w:rPr>
          <w:rFonts w:ascii="Times New Roman" w:eastAsia="Times New Roman" w:hAnsi="Times New Roman" w:cs="Times New Roman"/>
          <w:b/>
          <w:sz w:val="24"/>
          <w:u w:val="single"/>
        </w:rPr>
        <w:t>Ajánlott szakirodalom a szóbeli vizsgához</w:t>
      </w:r>
      <w:r w:rsidRPr="008A043B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A043B" w:rsidRPr="008A043B" w:rsidRDefault="008A043B" w:rsidP="008A043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8A043B">
        <w:rPr>
          <w:rFonts w:ascii="Times New Roman" w:eastAsia="Times New Roman" w:hAnsi="Times New Roman" w:cs="Times New Roman"/>
          <w:b/>
          <w:sz w:val="24"/>
        </w:rPr>
        <w:t xml:space="preserve">Az andragógia alapjai </w:t>
      </w:r>
    </w:p>
    <w:p w:rsidR="008A043B" w:rsidRPr="008A043B" w:rsidRDefault="008A043B" w:rsidP="008A043B">
      <w:pPr>
        <w:numPr>
          <w:ilvl w:val="0"/>
          <w:numId w:val="3"/>
        </w:numPr>
        <w:spacing w:after="0" w:line="360" w:lineRule="auto"/>
        <w:ind w:left="993" w:hanging="364"/>
        <w:jc w:val="both"/>
        <w:rPr>
          <w:rFonts w:ascii="Times New Roman" w:eastAsia="Times New Roman" w:hAnsi="Times New Roman" w:cs="Times New Roman"/>
          <w:sz w:val="24"/>
        </w:rPr>
      </w:pPr>
      <w:r w:rsidRPr="008A043B">
        <w:rPr>
          <w:rFonts w:ascii="Times New Roman" w:eastAsia="Times New Roman" w:hAnsi="Times New Roman" w:cs="Times New Roman"/>
          <w:sz w:val="24"/>
        </w:rPr>
        <w:t xml:space="preserve">ZRINSZKY László: </w:t>
      </w:r>
      <w:r w:rsidRPr="008A043B">
        <w:rPr>
          <w:rFonts w:ascii="Times New Roman" w:eastAsia="Times New Roman" w:hAnsi="Times New Roman" w:cs="Times New Roman"/>
          <w:i/>
          <w:sz w:val="24"/>
        </w:rPr>
        <w:t>A felnőttképzés tudománya/ Bevezetés az andragógiába</w:t>
      </w:r>
      <w:r w:rsidRPr="008A043B">
        <w:rPr>
          <w:rFonts w:ascii="Times New Roman" w:eastAsia="Times New Roman" w:hAnsi="Times New Roman" w:cs="Times New Roman"/>
          <w:sz w:val="24"/>
        </w:rPr>
        <w:t xml:space="preserve"> OKKER Oktatási Iroda, Budapest. 2008-as, átdolgozott, bővített kiadás. </w:t>
      </w:r>
    </w:p>
    <w:p w:rsidR="008A043B" w:rsidRPr="008A043B" w:rsidRDefault="008A043B" w:rsidP="008A043B">
      <w:pPr>
        <w:numPr>
          <w:ilvl w:val="0"/>
          <w:numId w:val="3"/>
        </w:numPr>
        <w:spacing w:after="0" w:line="360" w:lineRule="auto"/>
        <w:ind w:left="993" w:hanging="364"/>
        <w:jc w:val="both"/>
        <w:rPr>
          <w:rFonts w:ascii="Times New Roman" w:eastAsia="Times New Roman" w:hAnsi="Times New Roman" w:cs="Times New Roman"/>
          <w:sz w:val="24"/>
        </w:rPr>
      </w:pPr>
      <w:r w:rsidRPr="008A043B">
        <w:rPr>
          <w:rFonts w:ascii="Times New Roman" w:eastAsia="Times New Roman" w:hAnsi="Times New Roman" w:cs="Times New Roman"/>
          <w:sz w:val="24"/>
        </w:rPr>
        <w:t xml:space="preserve">MARÓTI Andor </w:t>
      </w:r>
      <w:r w:rsidRPr="008A043B">
        <w:rPr>
          <w:rFonts w:ascii="Times New Roman" w:eastAsia="Times New Roman" w:hAnsi="Times New Roman" w:cs="Times New Roman"/>
          <w:i/>
          <w:sz w:val="24"/>
        </w:rPr>
        <w:t>Tanulmányok és előadások a felnőttek képzéséről</w:t>
      </w:r>
      <w:r w:rsidRPr="008A043B">
        <w:rPr>
          <w:rFonts w:ascii="Times New Roman" w:eastAsia="Times New Roman" w:hAnsi="Times New Roman" w:cs="Times New Roman"/>
          <w:sz w:val="24"/>
        </w:rPr>
        <w:t xml:space="preserve">, Nyitott Könyv Kiadó 2005. </w:t>
      </w:r>
    </w:p>
    <w:p w:rsidR="008A043B" w:rsidRPr="008A043B" w:rsidRDefault="008A043B" w:rsidP="008A043B">
      <w:pPr>
        <w:numPr>
          <w:ilvl w:val="0"/>
          <w:numId w:val="3"/>
        </w:numPr>
        <w:spacing w:after="0" w:line="360" w:lineRule="auto"/>
        <w:ind w:left="993" w:hanging="364"/>
        <w:jc w:val="both"/>
        <w:rPr>
          <w:rFonts w:ascii="Times New Roman" w:eastAsia="Times New Roman" w:hAnsi="Times New Roman" w:cs="Times New Roman"/>
          <w:sz w:val="24"/>
        </w:rPr>
      </w:pPr>
      <w:r w:rsidRPr="008A043B">
        <w:rPr>
          <w:rFonts w:ascii="Times New Roman" w:eastAsia="Times New Roman" w:hAnsi="Times New Roman" w:cs="Times New Roman"/>
          <w:sz w:val="24"/>
        </w:rPr>
        <w:t>HENCZI Lajos (</w:t>
      </w:r>
      <w:proofErr w:type="spellStart"/>
      <w:r w:rsidRPr="008A043B">
        <w:rPr>
          <w:rFonts w:ascii="Times New Roman" w:eastAsia="Times New Roman" w:hAnsi="Times New Roman" w:cs="Times New Roman"/>
          <w:sz w:val="24"/>
        </w:rPr>
        <w:t>szerk</w:t>
      </w:r>
      <w:proofErr w:type="spellEnd"/>
      <w:r w:rsidRPr="008A043B">
        <w:rPr>
          <w:rFonts w:ascii="Times New Roman" w:eastAsia="Times New Roman" w:hAnsi="Times New Roman" w:cs="Times New Roman"/>
          <w:sz w:val="24"/>
        </w:rPr>
        <w:t xml:space="preserve">.). </w:t>
      </w:r>
      <w:r w:rsidRPr="008A043B">
        <w:rPr>
          <w:rFonts w:ascii="Times New Roman" w:eastAsia="Times New Roman" w:hAnsi="Times New Roman" w:cs="Times New Roman"/>
          <w:i/>
          <w:sz w:val="24"/>
        </w:rPr>
        <w:t>Felnőttoktató</w:t>
      </w:r>
      <w:r w:rsidRPr="008A043B">
        <w:rPr>
          <w:rFonts w:ascii="Times New Roman" w:eastAsia="Times New Roman" w:hAnsi="Times New Roman" w:cs="Times New Roman"/>
          <w:sz w:val="24"/>
        </w:rPr>
        <w:t xml:space="preserve">. Nemzeti Tankönyvkiadó. 2009.  </w:t>
      </w:r>
    </w:p>
    <w:p w:rsidR="008A043B" w:rsidRPr="008A043B" w:rsidRDefault="008A043B" w:rsidP="008A043B">
      <w:pPr>
        <w:numPr>
          <w:ilvl w:val="0"/>
          <w:numId w:val="3"/>
        </w:numPr>
        <w:spacing w:after="0" w:line="360" w:lineRule="auto"/>
        <w:ind w:left="993" w:hanging="364"/>
        <w:jc w:val="both"/>
        <w:rPr>
          <w:rFonts w:ascii="Times New Roman" w:eastAsia="Times New Roman" w:hAnsi="Times New Roman" w:cs="Times New Roman"/>
          <w:sz w:val="24"/>
        </w:rPr>
      </w:pPr>
      <w:r w:rsidRPr="008A043B">
        <w:rPr>
          <w:rFonts w:ascii="Times New Roman" w:eastAsia="Times New Roman" w:hAnsi="Times New Roman" w:cs="Times New Roman"/>
          <w:sz w:val="24"/>
        </w:rPr>
        <w:t xml:space="preserve">HENCZI Lajos: </w:t>
      </w:r>
      <w:r w:rsidRPr="008A043B">
        <w:rPr>
          <w:rFonts w:ascii="Times New Roman" w:eastAsia="Times New Roman" w:hAnsi="Times New Roman" w:cs="Times New Roman"/>
          <w:i/>
          <w:sz w:val="24"/>
        </w:rPr>
        <w:t>Tudásmaraton</w:t>
      </w:r>
      <w:r w:rsidRPr="008A043B">
        <w:rPr>
          <w:rFonts w:ascii="Times New Roman" w:eastAsia="Times New Roman" w:hAnsi="Times New Roman" w:cs="Times New Roman"/>
          <w:sz w:val="24"/>
        </w:rPr>
        <w:t xml:space="preserve">. Nemzeti Tankönyvkiadó. 2011.  </w:t>
      </w:r>
    </w:p>
    <w:p w:rsidR="008A043B" w:rsidRPr="008A043B" w:rsidRDefault="008A043B" w:rsidP="008A043B">
      <w:pPr>
        <w:numPr>
          <w:ilvl w:val="0"/>
          <w:numId w:val="3"/>
        </w:numPr>
        <w:spacing w:after="0" w:line="360" w:lineRule="auto"/>
        <w:ind w:left="993" w:hanging="364"/>
        <w:jc w:val="both"/>
        <w:rPr>
          <w:rFonts w:ascii="Times New Roman" w:eastAsia="Times New Roman" w:hAnsi="Times New Roman" w:cs="Times New Roman"/>
          <w:sz w:val="24"/>
        </w:rPr>
      </w:pPr>
      <w:r w:rsidRPr="008A043B">
        <w:rPr>
          <w:rFonts w:ascii="Times New Roman" w:eastAsia="Times New Roman" w:hAnsi="Times New Roman" w:cs="Times New Roman"/>
          <w:sz w:val="24"/>
        </w:rPr>
        <w:t>BENEDEK András – KOLTAI Dénes- SZEKERES Tamás- VASS László, (</w:t>
      </w:r>
      <w:proofErr w:type="spellStart"/>
      <w:r w:rsidRPr="008A043B">
        <w:rPr>
          <w:rFonts w:ascii="Times New Roman" w:eastAsia="Times New Roman" w:hAnsi="Times New Roman" w:cs="Times New Roman"/>
          <w:sz w:val="24"/>
        </w:rPr>
        <w:t>szerk</w:t>
      </w:r>
      <w:proofErr w:type="spellEnd"/>
      <w:r w:rsidRPr="008A043B">
        <w:rPr>
          <w:rFonts w:ascii="Times New Roman" w:eastAsia="Times New Roman" w:hAnsi="Times New Roman" w:cs="Times New Roman"/>
          <w:sz w:val="24"/>
        </w:rPr>
        <w:t xml:space="preserve">): NSZFI. </w:t>
      </w:r>
    </w:p>
    <w:p w:rsidR="008A043B" w:rsidRPr="008A043B" w:rsidRDefault="008A043B" w:rsidP="008A043B">
      <w:pPr>
        <w:numPr>
          <w:ilvl w:val="0"/>
          <w:numId w:val="3"/>
        </w:numPr>
        <w:spacing w:after="0" w:line="360" w:lineRule="auto"/>
        <w:ind w:left="993" w:hanging="364"/>
        <w:jc w:val="both"/>
        <w:rPr>
          <w:rFonts w:ascii="Times New Roman" w:eastAsia="Times New Roman" w:hAnsi="Times New Roman" w:cs="Times New Roman"/>
          <w:sz w:val="24"/>
        </w:rPr>
      </w:pPr>
      <w:r w:rsidRPr="008A043B">
        <w:rPr>
          <w:rFonts w:ascii="Times New Roman" w:eastAsia="Times New Roman" w:hAnsi="Times New Roman" w:cs="Times New Roman"/>
          <w:sz w:val="24"/>
        </w:rPr>
        <w:t xml:space="preserve">2008. Andragógiai alapok. </w:t>
      </w:r>
      <w:proofErr w:type="spellStart"/>
      <w:r w:rsidRPr="008A043B">
        <w:rPr>
          <w:rFonts w:ascii="Times New Roman" w:eastAsia="Times New Roman" w:hAnsi="Times New Roman" w:cs="Times New Roman"/>
          <w:sz w:val="24"/>
        </w:rPr>
        <w:t>III.kötet</w:t>
      </w:r>
      <w:proofErr w:type="spellEnd"/>
      <w:r w:rsidRPr="008A043B">
        <w:rPr>
          <w:rFonts w:ascii="Times New Roman" w:eastAsia="Times New Roman" w:hAnsi="Times New Roman" w:cs="Times New Roman"/>
          <w:sz w:val="24"/>
        </w:rPr>
        <w:t>.  in: Tanár-továbbképzési Füzetek: (</w:t>
      </w:r>
      <w:proofErr w:type="spellStart"/>
      <w:r w:rsidRPr="008A043B">
        <w:rPr>
          <w:rFonts w:ascii="Times New Roman" w:eastAsia="Times New Roman" w:hAnsi="Times New Roman" w:cs="Times New Roman"/>
          <w:sz w:val="24"/>
        </w:rPr>
        <w:t>sorozatszerk</w:t>
      </w:r>
      <w:proofErr w:type="spellEnd"/>
      <w:r w:rsidRPr="008A043B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 w:rsidRPr="008A043B">
        <w:rPr>
          <w:rFonts w:ascii="Times New Roman" w:eastAsia="Times New Roman" w:hAnsi="Times New Roman" w:cs="Times New Roman"/>
          <w:sz w:val="24"/>
        </w:rPr>
        <w:t>Zachár</w:t>
      </w:r>
      <w:proofErr w:type="spellEnd"/>
      <w:r w:rsidRPr="008A043B">
        <w:rPr>
          <w:rFonts w:ascii="Times New Roman" w:eastAsia="Times New Roman" w:hAnsi="Times New Roman" w:cs="Times New Roman"/>
          <w:sz w:val="24"/>
        </w:rPr>
        <w:t xml:space="preserve"> László</w:t>
      </w:r>
      <w:proofErr w:type="gramStart"/>
      <w:r w:rsidRPr="008A043B">
        <w:rPr>
          <w:rFonts w:ascii="Times New Roman" w:eastAsia="Times New Roman" w:hAnsi="Times New Roman" w:cs="Times New Roman"/>
          <w:sz w:val="24"/>
        </w:rPr>
        <w:t>)  www.nive.hu</w:t>
      </w:r>
      <w:proofErr w:type="gramEnd"/>
      <w:r w:rsidRPr="008A043B">
        <w:rPr>
          <w:rFonts w:ascii="Times New Roman" w:eastAsia="Times New Roman" w:hAnsi="Times New Roman" w:cs="Times New Roman"/>
          <w:sz w:val="24"/>
        </w:rPr>
        <w:t xml:space="preserve"> </w:t>
      </w:r>
    </w:p>
    <w:p w:rsidR="008A043B" w:rsidRPr="008A043B" w:rsidRDefault="008A043B" w:rsidP="008A043B">
      <w:pPr>
        <w:numPr>
          <w:ilvl w:val="0"/>
          <w:numId w:val="3"/>
        </w:numPr>
        <w:spacing w:after="0" w:line="360" w:lineRule="auto"/>
        <w:ind w:left="993" w:hanging="364"/>
        <w:jc w:val="both"/>
        <w:rPr>
          <w:rFonts w:ascii="Times New Roman" w:eastAsia="Times New Roman" w:hAnsi="Times New Roman" w:cs="Times New Roman"/>
          <w:sz w:val="24"/>
        </w:rPr>
      </w:pPr>
      <w:r w:rsidRPr="008A043B">
        <w:rPr>
          <w:rFonts w:ascii="Times New Roman" w:eastAsia="Times New Roman" w:hAnsi="Times New Roman" w:cs="Times New Roman"/>
          <w:sz w:val="24"/>
        </w:rPr>
        <w:lastRenderedPageBreak/>
        <w:t xml:space="preserve">GELENCSÉR Katalin: </w:t>
      </w:r>
      <w:r w:rsidRPr="008A043B">
        <w:rPr>
          <w:rFonts w:ascii="Times New Roman" w:eastAsia="Times New Roman" w:hAnsi="Times New Roman" w:cs="Times New Roman"/>
          <w:i/>
          <w:sz w:val="24"/>
        </w:rPr>
        <w:t>A tudás, a művelődés és a társas megértés öröme</w:t>
      </w:r>
      <w:r w:rsidRPr="008A043B">
        <w:rPr>
          <w:rFonts w:ascii="Times New Roman" w:eastAsia="Times New Roman" w:hAnsi="Times New Roman" w:cs="Times New Roman"/>
          <w:sz w:val="24"/>
        </w:rPr>
        <w:t xml:space="preserve">. Tinta Kiadó. 2010. </w:t>
      </w:r>
    </w:p>
    <w:p w:rsidR="008A043B" w:rsidRPr="008A043B" w:rsidRDefault="008A043B" w:rsidP="008A043B">
      <w:pPr>
        <w:numPr>
          <w:ilvl w:val="0"/>
          <w:numId w:val="3"/>
        </w:numPr>
        <w:spacing w:after="0" w:line="360" w:lineRule="auto"/>
        <w:ind w:left="993" w:hanging="364"/>
        <w:jc w:val="both"/>
        <w:rPr>
          <w:rFonts w:ascii="Times New Roman" w:eastAsia="Times New Roman" w:hAnsi="Times New Roman" w:cs="Times New Roman"/>
          <w:sz w:val="24"/>
        </w:rPr>
      </w:pPr>
      <w:r w:rsidRPr="008A043B">
        <w:rPr>
          <w:rFonts w:ascii="Times New Roman" w:eastAsia="Times New Roman" w:hAnsi="Times New Roman" w:cs="Times New Roman"/>
          <w:sz w:val="24"/>
        </w:rPr>
        <w:t xml:space="preserve">ARAPOVICS MÁRIA: A közösség tanulása. ELTE Az Élethosszig Tartó </w:t>
      </w:r>
      <w:proofErr w:type="spellStart"/>
      <w:r w:rsidRPr="008A043B">
        <w:rPr>
          <w:rFonts w:ascii="Times New Roman" w:eastAsia="Times New Roman" w:hAnsi="Times New Roman" w:cs="Times New Roman"/>
          <w:sz w:val="24"/>
        </w:rPr>
        <w:t>Művelődéséert</w:t>
      </w:r>
      <w:proofErr w:type="spellEnd"/>
      <w:r w:rsidRPr="008A043B">
        <w:rPr>
          <w:rFonts w:ascii="Times New Roman" w:eastAsia="Times New Roman" w:hAnsi="Times New Roman" w:cs="Times New Roman"/>
          <w:sz w:val="24"/>
        </w:rPr>
        <w:t xml:space="preserve"> Alapítvány. 2011. www.muvelodesert.hu </w:t>
      </w:r>
    </w:p>
    <w:p w:rsidR="008A043B" w:rsidRPr="008A043B" w:rsidRDefault="008A043B" w:rsidP="008A043B">
      <w:pPr>
        <w:numPr>
          <w:ilvl w:val="0"/>
          <w:numId w:val="3"/>
        </w:numPr>
        <w:spacing w:after="0" w:line="360" w:lineRule="auto"/>
        <w:ind w:left="993" w:hanging="364"/>
        <w:jc w:val="both"/>
        <w:rPr>
          <w:rFonts w:ascii="Times New Roman" w:eastAsia="Times New Roman" w:hAnsi="Times New Roman" w:cs="Times New Roman"/>
          <w:sz w:val="24"/>
        </w:rPr>
      </w:pPr>
      <w:r w:rsidRPr="008A043B">
        <w:rPr>
          <w:rFonts w:ascii="Times New Roman" w:eastAsia="Times New Roman" w:hAnsi="Times New Roman" w:cs="Times New Roman"/>
          <w:sz w:val="24"/>
        </w:rPr>
        <w:t xml:space="preserve">ARAPOVICS Mária - BRÜLL Edit: Közösségi tanulás és szervezése. in: </w:t>
      </w:r>
      <w:proofErr w:type="spellStart"/>
      <w:r w:rsidRPr="008A043B">
        <w:rPr>
          <w:rFonts w:ascii="Times New Roman" w:eastAsia="Times New Roman" w:hAnsi="Times New Roman" w:cs="Times New Roman"/>
          <w:sz w:val="24"/>
        </w:rPr>
        <w:t>Arapovics</w:t>
      </w:r>
      <w:proofErr w:type="spellEnd"/>
      <w:r w:rsidRPr="008A043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A043B">
        <w:rPr>
          <w:rFonts w:ascii="Times New Roman" w:eastAsia="Times New Roman" w:hAnsi="Times New Roman" w:cs="Times New Roman"/>
          <w:sz w:val="24"/>
        </w:rPr>
        <w:t>MáriaBrüll</w:t>
      </w:r>
      <w:proofErr w:type="spellEnd"/>
      <w:r w:rsidRPr="008A043B">
        <w:rPr>
          <w:rFonts w:ascii="Times New Roman" w:eastAsia="Times New Roman" w:hAnsi="Times New Roman" w:cs="Times New Roman"/>
          <w:sz w:val="24"/>
        </w:rPr>
        <w:t xml:space="preserve"> Edit (</w:t>
      </w:r>
      <w:proofErr w:type="spellStart"/>
      <w:r w:rsidRPr="008A043B">
        <w:rPr>
          <w:rFonts w:ascii="Times New Roman" w:eastAsia="Times New Roman" w:hAnsi="Times New Roman" w:cs="Times New Roman"/>
          <w:sz w:val="24"/>
        </w:rPr>
        <w:t>szerk</w:t>
      </w:r>
      <w:proofErr w:type="spellEnd"/>
      <w:r w:rsidRPr="008A043B">
        <w:rPr>
          <w:rFonts w:ascii="Times New Roman" w:eastAsia="Times New Roman" w:hAnsi="Times New Roman" w:cs="Times New Roman"/>
          <w:sz w:val="24"/>
        </w:rPr>
        <w:t xml:space="preserve">): </w:t>
      </w:r>
      <w:r w:rsidRPr="008A043B">
        <w:rPr>
          <w:rFonts w:ascii="Times New Roman" w:eastAsia="Times New Roman" w:hAnsi="Times New Roman" w:cs="Times New Roman"/>
          <w:i/>
          <w:sz w:val="24"/>
        </w:rPr>
        <w:t>Közösségi-civil szervező</w:t>
      </w:r>
      <w:r w:rsidRPr="008A043B">
        <w:rPr>
          <w:rFonts w:ascii="Times New Roman" w:eastAsia="Times New Roman" w:hAnsi="Times New Roman" w:cs="Times New Roman"/>
          <w:sz w:val="24"/>
        </w:rPr>
        <w:t xml:space="preserve">. </w:t>
      </w:r>
      <w:r w:rsidRPr="008A043B">
        <w:rPr>
          <w:rFonts w:ascii="Times New Roman" w:eastAsia="Times New Roman" w:hAnsi="Times New Roman" w:cs="Times New Roman"/>
          <w:i/>
          <w:sz w:val="24"/>
        </w:rPr>
        <w:t>V. kötet</w:t>
      </w:r>
      <w:r w:rsidRPr="008A043B">
        <w:rPr>
          <w:rFonts w:ascii="Times New Roman" w:eastAsia="Times New Roman" w:hAnsi="Times New Roman" w:cs="Times New Roman"/>
          <w:sz w:val="24"/>
        </w:rPr>
        <w:t xml:space="preserve">. Tananyag. Szociális és Munkaügyi Minisztérium, Budapest, 2009. </w:t>
      </w:r>
    </w:p>
    <w:p w:rsidR="008A043B" w:rsidRPr="008A043B" w:rsidRDefault="008A043B" w:rsidP="008A043B">
      <w:pPr>
        <w:numPr>
          <w:ilvl w:val="0"/>
          <w:numId w:val="3"/>
        </w:numPr>
        <w:spacing w:after="0" w:line="360" w:lineRule="auto"/>
        <w:ind w:left="993" w:hanging="364"/>
        <w:jc w:val="both"/>
        <w:rPr>
          <w:rFonts w:ascii="Times New Roman" w:eastAsia="Times New Roman" w:hAnsi="Times New Roman" w:cs="Times New Roman"/>
          <w:sz w:val="24"/>
        </w:rPr>
      </w:pPr>
      <w:r w:rsidRPr="008A043B">
        <w:rPr>
          <w:rFonts w:ascii="Times New Roman" w:eastAsia="Times New Roman" w:hAnsi="Times New Roman" w:cs="Times New Roman"/>
          <w:sz w:val="24"/>
        </w:rPr>
        <w:t xml:space="preserve">FEKETÉNÉ SZAKOS Éva: </w:t>
      </w:r>
      <w:r w:rsidRPr="008A043B">
        <w:rPr>
          <w:rFonts w:ascii="Times New Roman" w:eastAsia="Times New Roman" w:hAnsi="Times New Roman" w:cs="Times New Roman"/>
          <w:i/>
          <w:sz w:val="24"/>
        </w:rPr>
        <w:t>Andragógia és pedagógia</w:t>
      </w:r>
      <w:r w:rsidRPr="008A043B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8A043B">
        <w:rPr>
          <w:rFonts w:ascii="Times New Roman" w:eastAsia="Times New Roman" w:hAnsi="Times New Roman" w:cs="Times New Roman"/>
          <w:sz w:val="24"/>
        </w:rPr>
        <w:t>Educatio</w:t>
      </w:r>
      <w:proofErr w:type="spellEnd"/>
      <w:r w:rsidRPr="008A043B">
        <w:rPr>
          <w:rFonts w:ascii="Times New Roman" w:eastAsia="Times New Roman" w:hAnsi="Times New Roman" w:cs="Times New Roman"/>
          <w:sz w:val="24"/>
        </w:rPr>
        <w:t xml:space="preserve"> 1999/tavasz</w:t>
      </w:r>
    </w:p>
    <w:p w:rsidR="008A043B" w:rsidRPr="008A043B" w:rsidRDefault="008A043B" w:rsidP="008A043B">
      <w:pPr>
        <w:numPr>
          <w:ilvl w:val="0"/>
          <w:numId w:val="3"/>
        </w:numPr>
        <w:spacing w:after="0" w:line="360" w:lineRule="auto"/>
        <w:ind w:left="993" w:hanging="364"/>
        <w:jc w:val="both"/>
        <w:rPr>
          <w:rFonts w:ascii="Times New Roman" w:eastAsia="Times New Roman" w:hAnsi="Times New Roman" w:cs="Times New Roman"/>
          <w:sz w:val="24"/>
        </w:rPr>
      </w:pPr>
      <w:r w:rsidRPr="008A043B">
        <w:rPr>
          <w:rFonts w:ascii="Times New Roman" w:eastAsia="Times New Roman" w:hAnsi="Times New Roman" w:cs="Times New Roman"/>
          <w:iCs/>
          <w:sz w:val="24"/>
        </w:rPr>
        <w:t>STRIKER Sándor: A felnőttoktatás, mint kulturális válasz Európában. In: Szabolcs Éva – Garai Imre (</w:t>
      </w:r>
      <w:proofErr w:type="spellStart"/>
      <w:r w:rsidRPr="008A043B">
        <w:rPr>
          <w:rFonts w:ascii="Times New Roman" w:eastAsia="Times New Roman" w:hAnsi="Times New Roman" w:cs="Times New Roman"/>
          <w:iCs/>
          <w:sz w:val="24"/>
        </w:rPr>
        <w:t>szerk</w:t>
      </w:r>
      <w:proofErr w:type="spellEnd"/>
      <w:r w:rsidRPr="008A043B">
        <w:rPr>
          <w:rFonts w:ascii="Times New Roman" w:eastAsia="Times New Roman" w:hAnsi="Times New Roman" w:cs="Times New Roman"/>
          <w:iCs/>
          <w:sz w:val="24"/>
        </w:rPr>
        <w:t xml:space="preserve">.): </w:t>
      </w:r>
      <w:r w:rsidRPr="008A043B">
        <w:rPr>
          <w:rFonts w:ascii="Times New Roman" w:eastAsia="Times New Roman" w:hAnsi="Times New Roman" w:cs="Times New Roman"/>
          <w:i/>
          <w:iCs/>
          <w:sz w:val="24"/>
        </w:rPr>
        <w:t xml:space="preserve">Neveléstudomány - </w:t>
      </w:r>
      <w:proofErr w:type="gramStart"/>
      <w:r w:rsidRPr="008A043B">
        <w:rPr>
          <w:rFonts w:ascii="Times New Roman" w:eastAsia="Times New Roman" w:hAnsi="Times New Roman" w:cs="Times New Roman"/>
          <w:i/>
          <w:iCs/>
          <w:sz w:val="24"/>
        </w:rPr>
        <w:t>reflexió</w:t>
      </w:r>
      <w:proofErr w:type="gramEnd"/>
      <w:r w:rsidRPr="008A043B">
        <w:rPr>
          <w:rFonts w:ascii="Times New Roman" w:eastAsia="Times New Roman" w:hAnsi="Times New Roman" w:cs="Times New Roman"/>
          <w:i/>
          <w:iCs/>
          <w:sz w:val="24"/>
        </w:rPr>
        <w:t xml:space="preserve"> – innováció.</w:t>
      </w:r>
      <w:r w:rsidRPr="008A043B">
        <w:rPr>
          <w:rFonts w:ascii="Times New Roman" w:eastAsia="Times New Roman" w:hAnsi="Times New Roman" w:cs="Times New Roman"/>
          <w:iCs/>
          <w:sz w:val="24"/>
        </w:rPr>
        <w:t xml:space="preserve"> AZ ELTE PPK Neveléstudományi Intézet 2010. április 16-án tartott </w:t>
      </w:r>
      <w:proofErr w:type="gramStart"/>
      <w:r w:rsidRPr="008A043B">
        <w:rPr>
          <w:rFonts w:ascii="Times New Roman" w:eastAsia="Times New Roman" w:hAnsi="Times New Roman" w:cs="Times New Roman"/>
          <w:iCs/>
          <w:sz w:val="24"/>
        </w:rPr>
        <w:t>konferenciájának</w:t>
      </w:r>
      <w:proofErr w:type="gramEnd"/>
      <w:r w:rsidRPr="008A043B">
        <w:rPr>
          <w:rFonts w:ascii="Times New Roman" w:eastAsia="Times New Roman" w:hAnsi="Times New Roman" w:cs="Times New Roman"/>
          <w:iCs/>
          <w:sz w:val="24"/>
        </w:rPr>
        <w:t xml:space="preserve"> előadásai. Gondolat Kiadó, Budapest, 2010. pp. 52-70.</w:t>
      </w:r>
    </w:p>
    <w:p w:rsidR="008A043B" w:rsidRPr="008A043B" w:rsidRDefault="008A043B" w:rsidP="008A043B">
      <w:pPr>
        <w:numPr>
          <w:ilvl w:val="0"/>
          <w:numId w:val="3"/>
        </w:numPr>
        <w:spacing w:after="0" w:line="360" w:lineRule="auto"/>
        <w:ind w:left="993" w:hanging="364"/>
        <w:jc w:val="both"/>
        <w:rPr>
          <w:rFonts w:ascii="Times New Roman" w:eastAsia="Times New Roman" w:hAnsi="Times New Roman" w:cs="Times New Roman"/>
          <w:sz w:val="24"/>
        </w:rPr>
      </w:pPr>
      <w:r w:rsidRPr="008A043B">
        <w:rPr>
          <w:rFonts w:ascii="Times New Roman" w:eastAsia="Times New Roman" w:hAnsi="Times New Roman" w:cs="Times New Roman"/>
          <w:sz w:val="24"/>
        </w:rPr>
        <w:t>PÖGGELER F</w:t>
      </w:r>
      <w:proofErr w:type="gramStart"/>
      <w:r w:rsidRPr="008A043B">
        <w:rPr>
          <w:rFonts w:ascii="Times New Roman" w:eastAsia="Times New Roman" w:hAnsi="Times New Roman" w:cs="Times New Roman"/>
          <w:sz w:val="24"/>
        </w:rPr>
        <w:t>.:</w:t>
      </w:r>
      <w:proofErr w:type="gramEnd"/>
      <w:r w:rsidRPr="008A043B">
        <w:rPr>
          <w:rFonts w:ascii="Times New Roman" w:eastAsia="Times New Roman" w:hAnsi="Times New Roman" w:cs="Times New Roman"/>
          <w:sz w:val="24"/>
        </w:rPr>
        <w:t xml:space="preserve"> Adalékok a felnőttek és a felnőttképzés antropológiájához. In: Maróti </w:t>
      </w:r>
      <w:proofErr w:type="gramStart"/>
      <w:r w:rsidRPr="008A043B">
        <w:rPr>
          <w:rFonts w:ascii="Times New Roman" w:eastAsia="Times New Roman" w:hAnsi="Times New Roman" w:cs="Times New Roman"/>
          <w:sz w:val="24"/>
        </w:rPr>
        <w:t>A</w:t>
      </w:r>
      <w:proofErr w:type="gramEnd"/>
      <w:r w:rsidRPr="008A043B">
        <w:rPr>
          <w:rFonts w:ascii="Times New Roman" w:eastAsia="Times New Roman" w:hAnsi="Times New Roman" w:cs="Times New Roman"/>
          <w:sz w:val="24"/>
        </w:rPr>
        <w:t>. (</w:t>
      </w:r>
      <w:proofErr w:type="spellStart"/>
      <w:r w:rsidRPr="008A043B">
        <w:rPr>
          <w:rFonts w:ascii="Times New Roman" w:eastAsia="Times New Roman" w:hAnsi="Times New Roman" w:cs="Times New Roman"/>
          <w:sz w:val="24"/>
        </w:rPr>
        <w:t>szerk</w:t>
      </w:r>
      <w:proofErr w:type="spellEnd"/>
      <w:r w:rsidRPr="008A043B">
        <w:rPr>
          <w:rFonts w:ascii="Times New Roman" w:eastAsia="Times New Roman" w:hAnsi="Times New Roman" w:cs="Times New Roman"/>
          <w:sz w:val="24"/>
        </w:rPr>
        <w:t xml:space="preserve">.): </w:t>
      </w:r>
      <w:r w:rsidRPr="008A043B">
        <w:rPr>
          <w:rFonts w:ascii="Times New Roman" w:eastAsia="Times New Roman" w:hAnsi="Times New Roman" w:cs="Times New Roman"/>
          <w:i/>
          <w:sz w:val="24"/>
        </w:rPr>
        <w:t>Szöveggyűjtemény a népművelés-elmélet tanulmányozásához</w:t>
      </w:r>
      <w:r w:rsidRPr="008A043B">
        <w:rPr>
          <w:rFonts w:ascii="Times New Roman" w:eastAsia="Times New Roman" w:hAnsi="Times New Roman" w:cs="Times New Roman"/>
          <w:sz w:val="24"/>
        </w:rPr>
        <w:t xml:space="preserve">. Bp., 1974. p.85– 91. </w:t>
      </w:r>
    </w:p>
    <w:p w:rsidR="008A043B" w:rsidRPr="008A043B" w:rsidRDefault="008A043B" w:rsidP="008A043B">
      <w:pPr>
        <w:numPr>
          <w:ilvl w:val="0"/>
          <w:numId w:val="3"/>
        </w:numPr>
        <w:spacing w:after="0" w:line="360" w:lineRule="auto"/>
        <w:ind w:left="993" w:hanging="364"/>
        <w:jc w:val="both"/>
        <w:rPr>
          <w:rFonts w:ascii="Times New Roman" w:eastAsia="Times New Roman" w:hAnsi="Times New Roman" w:cs="Times New Roman"/>
          <w:sz w:val="24"/>
        </w:rPr>
      </w:pPr>
      <w:r w:rsidRPr="008A043B">
        <w:rPr>
          <w:rFonts w:ascii="Times New Roman" w:eastAsia="Times New Roman" w:hAnsi="Times New Roman" w:cs="Times New Roman"/>
          <w:sz w:val="24"/>
        </w:rPr>
        <w:t>ALLPORT, G</w:t>
      </w:r>
      <w:proofErr w:type="gramStart"/>
      <w:r w:rsidRPr="008A043B">
        <w:rPr>
          <w:rFonts w:ascii="Times New Roman" w:eastAsia="Times New Roman" w:hAnsi="Times New Roman" w:cs="Times New Roman"/>
          <w:sz w:val="24"/>
        </w:rPr>
        <w:t>.:</w:t>
      </w:r>
      <w:proofErr w:type="gramEnd"/>
      <w:r w:rsidRPr="008A043B">
        <w:rPr>
          <w:rFonts w:ascii="Times New Roman" w:eastAsia="Times New Roman" w:hAnsi="Times New Roman" w:cs="Times New Roman"/>
          <w:sz w:val="24"/>
        </w:rPr>
        <w:t xml:space="preserve"> </w:t>
      </w:r>
      <w:r w:rsidRPr="008A043B">
        <w:rPr>
          <w:rFonts w:ascii="Times New Roman" w:eastAsia="Times New Roman" w:hAnsi="Times New Roman" w:cs="Times New Roman"/>
          <w:i/>
          <w:sz w:val="24"/>
        </w:rPr>
        <w:t>Az érett személyiség. Szöveggyűjtemény az általános és a személyiségpszichológiáról</w:t>
      </w:r>
      <w:r w:rsidRPr="008A043B">
        <w:rPr>
          <w:rFonts w:ascii="Times New Roman" w:eastAsia="Times New Roman" w:hAnsi="Times New Roman" w:cs="Times New Roman"/>
          <w:sz w:val="24"/>
        </w:rPr>
        <w:t xml:space="preserve">. Tankönyvkiadó. 1989. p.406-432. </w:t>
      </w:r>
    </w:p>
    <w:p w:rsidR="008A043B" w:rsidRPr="008A043B" w:rsidRDefault="008A043B" w:rsidP="008A043B">
      <w:pPr>
        <w:numPr>
          <w:ilvl w:val="0"/>
          <w:numId w:val="3"/>
        </w:numPr>
        <w:spacing w:after="0" w:line="360" w:lineRule="auto"/>
        <w:ind w:left="993" w:hanging="364"/>
        <w:jc w:val="both"/>
        <w:rPr>
          <w:rFonts w:ascii="Times New Roman" w:eastAsia="Times New Roman" w:hAnsi="Times New Roman" w:cs="Times New Roman"/>
          <w:sz w:val="24"/>
        </w:rPr>
      </w:pPr>
      <w:r w:rsidRPr="008A043B">
        <w:rPr>
          <w:rFonts w:ascii="Times New Roman" w:eastAsia="Times New Roman" w:hAnsi="Times New Roman" w:cs="Times New Roman"/>
          <w:sz w:val="24"/>
        </w:rPr>
        <w:t>PÖGGELER, F</w:t>
      </w:r>
      <w:proofErr w:type="gramStart"/>
      <w:r w:rsidRPr="008A043B">
        <w:rPr>
          <w:rFonts w:ascii="Times New Roman" w:eastAsia="Times New Roman" w:hAnsi="Times New Roman" w:cs="Times New Roman"/>
          <w:sz w:val="24"/>
        </w:rPr>
        <w:t>.:</w:t>
      </w:r>
      <w:proofErr w:type="gramEnd"/>
      <w:r w:rsidRPr="008A043B">
        <w:rPr>
          <w:rFonts w:ascii="Times New Roman" w:eastAsia="Times New Roman" w:hAnsi="Times New Roman" w:cs="Times New Roman"/>
          <w:sz w:val="24"/>
        </w:rPr>
        <w:t xml:space="preserve"> Az ifjúsági képzés és a felnőttképzés fő különbözőségei in: </w:t>
      </w:r>
      <w:r w:rsidRPr="008A043B">
        <w:rPr>
          <w:rFonts w:ascii="Times New Roman" w:eastAsia="Times New Roman" w:hAnsi="Times New Roman" w:cs="Times New Roman"/>
          <w:i/>
          <w:sz w:val="24"/>
        </w:rPr>
        <w:t>A felnőttnevelés és népművelés pszichológiai és andragógiai kérdései,p.</w:t>
      </w:r>
      <w:r w:rsidRPr="008A043B">
        <w:rPr>
          <w:rFonts w:ascii="Times New Roman" w:eastAsia="Times New Roman" w:hAnsi="Times New Roman" w:cs="Times New Roman"/>
          <w:sz w:val="24"/>
        </w:rPr>
        <w:t xml:space="preserve">11-24. </w:t>
      </w:r>
    </w:p>
    <w:p w:rsidR="008A043B" w:rsidRPr="008A043B" w:rsidRDefault="008A043B" w:rsidP="008A043B">
      <w:pPr>
        <w:numPr>
          <w:ilvl w:val="0"/>
          <w:numId w:val="3"/>
        </w:numPr>
        <w:spacing w:after="0" w:line="360" w:lineRule="auto"/>
        <w:ind w:left="993" w:hanging="364"/>
        <w:jc w:val="both"/>
        <w:rPr>
          <w:rFonts w:ascii="Times New Roman" w:eastAsia="Times New Roman" w:hAnsi="Times New Roman" w:cs="Times New Roman"/>
          <w:sz w:val="24"/>
        </w:rPr>
      </w:pPr>
      <w:r w:rsidRPr="008A043B">
        <w:rPr>
          <w:rFonts w:ascii="Times New Roman" w:eastAsia="Times New Roman" w:hAnsi="Times New Roman" w:cs="Times New Roman"/>
          <w:sz w:val="24"/>
        </w:rPr>
        <w:t xml:space="preserve">CSOMA Gyula: </w:t>
      </w:r>
      <w:r w:rsidRPr="008A043B">
        <w:rPr>
          <w:rFonts w:ascii="Times New Roman" w:eastAsia="Times New Roman" w:hAnsi="Times New Roman" w:cs="Times New Roman"/>
          <w:i/>
          <w:sz w:val="24"/>
        </w:rPr>
        <w:t>A felnőttek tanulásának pszichológiai sajátosságai</w:t>
      </w:r>
      <w:r w:rsidRPr="008A043B">
        <w:rPr>
          <w:rFonts w:ascii="Times New Roman" w:eastAsia="Times New Roman" w:hAnsi="Times New Roman" w:cs="Times New Roman"/>
          <w:sz w:val="24"/>
        </w:rPr>
        <w:t xml:space="preserve">. OKI Esély 2000 Konferencia, Bp. </w:t>
      </w:r>
      <w:r w:rsidRPr="008A043B">
        <w:rPr>
          <w:rFonts w:ascii="Times New Roman" w:eastAsia="Times New Roman" w:hAnsi="Times New Roman" w:cs="Times New Roman"/>
          <w:sz w:val="24"/>
          <w:u w:val="single"/>
        </w:rPr>
        <w:t>http://www.oki.hu/oldal.php</w:t>
      </w:r>
      <w:proofErr w:type="gramStart"/>
      <w:r w:rsidRPr="008A043B">
        <w:rPr>
          <w:rFonts w:ascii="Times New Roman" w:eastAsia="Times New Roman" w:hAnsi="Times New Roman" w:cs="Times New Roman"/>
          <w:sz w:val="24"/>
          <w:u w:val="single"/>
        </w:rPr>
        <w:t>?tipus</w:t>
      </w:r>
      <w:proofErr w:type="gramEnd"/>
      <w:r w:rsidRPr="008A043B">
        <w:rPr>
          <w:rFonts w:ascii="Times New Roman" w:eastAsia="Times New Roman" w:hAnsi="Times New Roman" w:cs="Times New Roman"/>
          <w:sz w:val="24"/>
          <w:u w:val="single"/>
        </w:rPr>
        <w:t>=cikk&amp;kod=esely-CsomaFelnottek</w:t>
      </w:r>
      <w:r w:rsidRPr="008A043B">
        <w:rPr>
          <w:rFonts w:ascii="Times New Roman" w:eastAsia="Times New Roman" w:hAnsi="Times New Roman" w:cs="Times New Roman"/>
          <w:sz w:val="24"/>
        </w:rPr>
        <w:t xml:space="preserve"> </w:t>
      </w:r>
    </w:p>
    <w:p w:rsidR="008A043B" w:rsidRPr="008A043B" w:rsidRDefault="008A043B" w:rsidP="008A043B">
      <w:pPr>
        <w:numPr>
          <w:ilvl w:val="0"/>
          <w:numId w:val="3"/>
        </w:numPr>
        <w:spacing w:after="0" w:line="360" w:lineRule="auto"/>
        <w:ind w:left="993" w:hanging="364"/>
        <w:jc w:val="both"/>
        <w:rPr>
          <w:rFonts w:ascii="Times New Roman" w:eastAsia="Times New Roman" w:hAnsi="Times New Roman" w:cs="Times New Roman"/>
          <w:sz w:val="24"/>
        </w:rPr>
      </w:pPr>
      <w:r w:rsidRPr="008A043B">
        <w:rPr>
          <w:rFonts w:ascii="Times New Roman" w:eastAsia="Times New Roman" w:hAnsi="Times New Roman" w:cs="Times New Roman"/>
          <w:sz w:val="24"/>
        </w:rPr>
        <w:t>TENNANT, M</w:t>
      </w:r>
      <w:proofErr w:type="gramStart"/>
      <w:r w:rsidRPr="008A043B">
        <w:rPr>
          <w:rFonts w:ascii="Times New Roman" w:eastAsia="Times New Roman" w:hAnsi="Times New Roman" w:cs="Times New Roman"/>
          <w:sz w:val="24"/>
        </w:rPr>
        <w:t>.:</w:t>
      </w:r>
      <w:proofErr w:type="gramEnd"/>
      <w:r w:rsidRPr="008A043B">
        <w:rPr>
          <w:rFonts w:ascii="Times New Roman" w:eastAsia="Times New Roman" w:hAnsi="Times New Roman" w:cs="Times New Roman"/>
          <w:sz w:val="24"/>
        </w:rPr>
        <w:t xml:space="preserve"> Tanulási stílusok In: </w:t>
      </w:r>
      <w:r w:rsidRPr="008A043B">
        <w:rPr>
          <w:rFonts w:ascii="Times New Roman" w:eastAsia="Times New Roman" w:hAnsi="Times New Roman" w:cs="Times New Roman"/>
          <w:i/>
          <w:sz w:val="24"/>
        </w:rPr>
        <w:t>Andragógiai szöveggyűjtemény II</w:t>
      </w:r>
      <w:r w:rsidRPr="008A043B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8A043B">
        <w:rPr>
          <w:rFonts w:ascii="Times New Roman" w:eastAsia="Times New Roman" w:hAnsi="Times New Roman" w:cs="Times New Roman"/>
          <w:sz w:val="24"/>
        </w:rPr>
        <w:t>szerk</w:t>
      </w:r>
      <w:proofErr w:type="spellEnd"/>
      <w:r w:rsidRPr="008A043B">
        <w:rPr>
          <w:rFonts w:ascii="Times New Roman" w:eastAsia="Times New Roman" w:hAnsi="Times New Roman" w:cs="Times New Roman"/>
          <w:sz w:val="24"/>
        </w:rPr>
        <w:t xml:space="preserve">. Maróti Andor, Nemzeti Tankönyvkiadó, p.94-109. </w:t>
      </w:r>
    </w:p>
    <w:p w:rsidR="008A043B" w:rsidRPr="008A043B" w:rsidRDefault="008A043B" w:rsidP="008A043B">
      <w:pPr>
        <w:numPr>
          <w:ilvl w:val="0"/>
          <w:numId w:val="3"/>
        </w:numPr>
        <w:spacing w:after="0" w:line="360" w:lineRule="auto"/>
        <w:ind w:left="993" w:hanging="364"/>
        <w:jc w:val="both"/>
        <w:rPr>
          <w:rFonts w:ascii="Times New Roman" w:eastAsia="Times New Roman" w:hAnsi="Times New Roman" w:cs="Times New Roman"/>
          <w:sz w:val="24"/>
        </w:rPr>
      </w:pPr>
      <w:r w:rsidRPr="008A043B">
        <w:rPr>
          <w:rFonts w:ascii="Times New Roman" w:eastAsia="Times New Roman" w:hAnsi="Times New Roman" w:cs="Times New Roman"/>
          <w:sz w:val="24"/>
        </w:rPr>
        <w:t xml:space="preserve">SZABÓNÉ MOLNÁR Anna (2004) </w:t>
      </w:r>
      <w:proofErr w:type="gramStart"/>
      <w:r w:rsidRPr="008A043B">
        <w:rPr>
          <w:rFonts w:ascii="Times New Roman" w:eastAsia="Times New Roman" w:hAnsi="Times New Roman" w:cs="Times New Roman"/>
          <w:i/>
          <w:sz w:val="24"/>
        </w:rPr>
        <w:t>A</w:t>
      </w:r>
      <w:proofErr w:type="gramEnd"/>
      <w:r w:rsidRPr="008A043B">
        <w:rPr>
          <w:rFonts w:ascii="Times New Roman" w:eastAsia="Times New Roman" w:hAnsi="Times New Roman" w:cs="Times New Roman"/>
          <w:i/>
          <w:sz w:val="24"/>
        </w:rPr>
        <w:t xml:space="preserve"> felnőttoktató új megközelítésben  </w:t>
      </w:r>
      <w:r w:rsidRPr="008A043B">
        <w:rPr>
          <w:rFonts w:ascii="Times New Roman" w:eastAsia="Times New Roman" w:hAnsi="Times New Roman" w:cs="Times New Roman"/>
          <w:sz w:val="24"/>
        </w:rPr>
        <w:t xml:space="preserve">– </w:t>
      </w:r>
      <w:proofErr w:type="spellStart"/>
      <w:r w:rsidRPr="008A043B">
        <w:rPr>
          <w:rFonts w:ascii="Times New Roman" w:eastAsia="Times New Roman" w:hAnsi="Times New Roman" w:cs="Times New Roman"/>
          <w:sz w:val="24"/>
        </w:rPr>
        <w:t>Mellearn</w:t>
      </w:r>
      <w:proofErr w:type="spellEnd"/>
      <w:r w:rsidRPr="008A043B">
        <w:rPr>
          <w:rFonts w:ascii="Times New Roman" w:eastAsia="Times New Roman" w:hAnsi="Times New Roman" w:cs="Times New Roman"/>
          <w:sz w:val="24"/>
        </w:rPr>
        <w:t xml:space="preserve"> Egyesület tanulmánykötet Debrecen. </w:t>
      </w:r>
    </w:p>
    <w:p w:rsidR="008A043B" w:rsidRPr="008A043B" w:rsidRDefault="008A043B" w:rsidP="008A043B">
      <w:pPr>
        <w:numPr>
          <w:ilvl w:val="0"/>
          <w:numId w:val="3"/>
        </w:numPr>
        <w:spacing w:after="0" w:line="360" w:lineRule="auto"/>
        <w:ind w:left="993" w:hanging="364"/>
        <w:jc w:val="both"/>
        <w:rPr>
          <w:rFonts w:ascii="Times New Roman" w:eastAsia="Times New Roman" w:hAnsi="Times New Roman" w:cs="Times New Roman"/>
          <w:sz w:val="24"/>
        </w:rPr>
      </w:pPr>
      <w:r w:rsidRPr="008A043B">
        <w:rPr>
          <w:rFonts w:ascii="Times New Roman" w:eastAsia="Times New Roman" w:hAnsi="Times New Roman" w:cs="Times New Roman"/>
          <w:sz w:val="24"/>
        </w:rPr>
        <w:t xml:space="preserve">MASLOW, </w:t>
      </w:r>
      <w:proofErr w:type="gramStart"/>
      <w:r w:rsidRPr="008A043B">
        <w:rPr>
          <w:rFonts w:ascii="Times New Roman" w:eastAsia="Times New Roman" w:hAnsi="Times New Roman" w:cs="Times New Roman"/>
          <w:sz w:val="24"/>
        </w:rPr>
        <w:t>A</w:t>
      </w:r>
      <w:proofErr w:type="gramEnd"/>
      <w:r w:rsidRPr="008A043B">
        <w:rPr>
          <w:rFonts w:ascii="Times New Roman" w:eastAsia="Times New Roman" w:hAnsi="Times New Roman" w:cs="Times New Roman"/>
          <w:sz w:val="24"/>
        </w:rPr>
        <w:t xml:space="preserve">. H. : Elmélet az emberi motivációról. In: </w:t>
      </w:r>
      <w:r w:rsidRPr="008A043B">
        <w:rPr>
          <w:rFonts w:ascii="Times New Roman" w:eastAsia="Times New Roman" w:hAnsi="Times New Roman" w:cs="Times New Roman"/>
          <w:i/>
          <w:sz w:val="24"/>
        </w:rPr>
        <w:t>Szöveggyűjtemény az általános és a személyiségpszichológiáról</w:t>
      </w:r>
      <w:r w:rsidRPr="008A043B">
        <w:rPr>
          <w:rFonts w:ascii="Times New Roman" w:eastAsia="Times New Roman" w:hAnsi="Times New Roman" w:cs="Times New Roman"/>
          <w:sz w:val="24"/>
        </w:rPr>
        <w:t xml:space="preserve">. Tankönyvkiadó. 1989. p.373-393. </w:t>
      </w:r>
    </w:p>
    <w:p w:rsidR="008A043B" w:rsidRPr="008A043B" w:rsidRDefault="008A043B" w:rsidP="008A043B">
      <w:pPr>
        <w:numPr>
          <w:ilvl w:val="0"/>
          <w:numId w:val="3"/>
        </w:numPr>
        <w:spacing w:after="0" w:line="360" w:lineRule="auto"/>
        <w:ind w:left="993" w:hanging="364"/>
        <w:jc w:val="both"/>
        <w:rPr>
          <w:rFonts w:ascii="Times New Roman" w:eastAsia="Times New Roman" w:hAnsi="Times New Roman" w:cs="Times New Roman"/>
          <w:sz w:val="24"/>
        </w:rPr>
      </w:pPr>
      <w:r w:rsidRPr="008A043B">
        <w:rPr>
          <w:rFonts w:ascii="Times New Roman" w:eastAsia="Times New Roman" w:hAnsi="Times New Roman" w:cs="Times New Roman"/>
          <w:sz w:val="24"/>
        </w:rPr>
        <w:t>THORNDIKE, B.L</w:t>
      </w:r>
      <w:proofErr w:type="gramStart"/>
      <w:r w:rsidRPr="008A043B">
        <w:rPr>
          <w:rFonts w:ascii="Times New Roman" w:eastAsia="Times New Roman" w:hAnsi="Times New Roman" w:cs="Times New Roman"/>
          <w:sz w:val="24"/>
        </w:rPr>
        <w:t>.:</w:t>
      </w:r>
      <w:proofErr w:type="gramEnd"/>
      <w:r w:rsidRPr="008A043B">
        <w:rPr>
          <w:rFonts w:ascii="Times New Roman" w:eastAsia="Times New Roman" w:hAnsi="Times New Roman" w:cs="Times New Roman"/>
          <w:sz w:val="24"/>
        </w:rPr>
        <w:t xml:space="preserve"> A felnőttek érdeklődésének irányítása In: </w:t>
      </w:r>
      <w:r w:rsidRPr="008A043B">
        <w:rPr>
          <w:rFonts w:ascii="Times New Roman" w:eastAsia="Times New Roman" w:hAnsi="Times New Roman" w:cs="Times New Roman"/>
          <w:i/>
          <w:sz w:val="24"/>
        </w:rPr>
        <w:t>Andragógiai szöveggyűjtemény II.</w:t>
      </w:r>
      <w:r w:rsidRPr="008A043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A043B">
        <w:rPr>
          <w:rFonts w:ascii="Times New Roman" w:eastAsia="Times New Roman" w:hAnsi="Times New Roman" w:cs="Times New Roman"/>
          <w:sz w:val="24"/>
        </w:rPr>
        <w:t>szerk</w:t>
      </w:r>
      <w:proofErr w:type="spellEnd"/>
      <w:r w:rsidRPr="008A043B">
        <w:rPr>
          <w:rFonts w:ascii="Times New Roman" w:eastAsia="Times New Roman" w:hAnsi="Times New Roman" w:cs="Times New Roman"/>
          <w:sz w:val="24"/>
        </w:rPr>
        <w:t xml:space="preserve">. Maróti Andor, Nemzeti Tankönyvkiadó, p.190-196. </w:t>
      </w:r>
    </w:p>
    <w:p w:rsidR="008A043B" w:rsidRPr="008A043B" w:rsidRDefault="008A043B" w:rsidP="008A043B">
      <w:pPr>
        <w:numPr>
          <w:ilvl w:val="0"/>
          <w:numId w:val="3"/>
        </w:numPr>
        <w:spacing w:after="0" w:line="360" w:lineRule="auto"/>
        <w:ind w:left="993" w:hanging="364"/>
        <w:jc w:val="both"/>
        <w:rPr>
          <w:rFonts w:ascii="Times New Roman" w:eastAsia="Times New Roman" w:hAnsi="Times New Roman" w:cs="Times New Roman"/>
          <w:sz w:val="24"/>
        </w:rPr>
      </w:pPr>
      <w:r w:rsidRPr="008A043B">
        <w:rPr>
          <w:rFonts w:ascii="Times New Roman" w:eastAsia="Times New Roman" w:hAnsi="Times New Roman" w:cs="Times New Roman"/>
          <w:sz w:val="24"/>
        </w:rPr>
        <w:t xml:space="preserve">KOVALCSIK József: </w:t>
      </w:r>
      <w:r w:rsidRPr="008A043B">
        <w:rPr>
          <w:rFonts w:ascii="Times New Roman" w:eastAsia="Times New Roman" w:hAnsi="Times New Roman" w:cs="Times New Roman"/>
          <w:i/>
          <w:sz w:val="24"/>
        </w:rPr>
        <w:t>A kultúra csarnokai</w:t>
      </w:r>
      <w:r w:rsidRPr="008A043B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8A043B">
        <w:rPr>
          <w:rFonts w:ascii="Times New Roman" w:eastAsia="Times New Roman" w:hAnsi="Times New Roman" w:cs="Times New Roman"/>
          <w:sz w:val="24"/>
        </w:rPr>
        <w:t>Editio</w:t>
      </w:r>
      <w:proofErr w:type="spellEnd"/>
      <w:r w:rsidRPr="008A043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A043B">
        <w:rPr>
          <w:rFonts w:ascii="Times New Roman" w:eastAsia="Times New Roman" w:hAnsi="Times New Roman" w:cs="Times New Roman"/>
          <w:sz w:val="24"/>
        </w:rPr>
        <w:t>Plurilingua</w:t>
      </w:r>
      <w:proofErr w:type="spellEnd"/>
      <w:r w:rsidRPr="008A043B">
        <w:rPr>
          <w:rFonts w:ascii="Times New Roman" w:eastAsia="Times New Roman" w:hAnsi="Times New Roman" w:cs="Times New Roman"/>
          <w:sz w:val="24"/>
        </w:rPr>
        <w:t xml:space="preserve">. 2003. </w:t>
      </w:r>
    </w:p>
    <w:p w:rsidR="008A043B" w:rsidRPr="008A043B" w:rsidRDefault="008A043B" w:rsidP="008A043B">
      <w:pPr>
        <w:numPr>
          <w:ilvl w:val="0"/>
          <w:numId w:val="3"/>
        </w:numPr>
        <w:spacing w:after="0" w:line="360" w:lineRule="auto"/>
        <w:ind w:left="993" w:hanging="364"/>
        <w:jc w:val="both"/>
        <w:rPr>
          <w:rFonts w:ascii="Times New Roman" w:eastAsia="Times New Roman" w:hAnsi="Times New Roman" w:cs="Times New Roman"/>
          <w:sz w:val="24"/>
        </w:rPr>
      </w:pPr>
      <w:r w:rsidRPr="008A043B">
        <w:rPr>
          <w:rFonts w:ascii="Times New Roman" w:eastAsia="Times New Roman" w:hAnsi="Times New Roman" w:cs="Times New Roman"/>
          <w:sz w:val="24"/>
        </w:rPr>
        <w:lastRenderedPageBreak/>
        <w:t xml:space="preserve">ARAPOVICS Mária: Felnőttek tanulása közművelődési és közgyűjteményi intézményekben. In: </w:t>
      </w:r>
      <w:r w:rsidRPr="008A043B">
        <w:rPr>
          <w:rFonts w:ascii="Times New Roman" w:eastAsia="Times New Roman" w:hAnsi="Times New Roman" w:cs="Times New Roman"/>
          <w:i/>
          <w:sz w:val="24"/>
        </w:rPr>
        <w:t>A szak- és felnőttképzés szervezésének gyakorlata</w:t>
      </w:r>
      <w:r w:rsidRPr="008A043B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8A043B">
        <w:rPr>
          <w:rFonts w:ascii="Times New Roman" w:eastAsia="Times New Roman" w:hAnsi="Times New Roman" w:cs="Times New Roman"/>
          <w:sz w:val="24"/>
        </w:rPr>
        <w:t>szerk</w:t>
      </w:r>
      <w:proofErr w:type="spellEnd"/>
      <w:r w:rsidRPr="008A043B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 w:rsidRPr="008A043B">
        <w:rPr>
          <w:rFonts w:ascii="Times New Roman" w:eastAsia="Times New Roman" w:hAnsi="Times New Roman" w:cs="Times New Roman"/>
          <w:sz w:val="24"/>
        </w:rPr>
        <w:t>Henczi</w:t>
      </w:r>
      <w:proofErr w:type="spellEnd"/>
      <w:r w:rsidRPr="008A043B">
        <w:rPr>
          <w:rFonts w:ascii="Times New Roman" w:eastAsia="Times New Roman" w:hAnsi="Times New Roman" w:cs="Times New Roman"/>
          <w:sz w:val="24"/>
        </w:rPr>
        <w:t xml:space="preserve"> Lajos, RAABE, 2011. január </w:t>
      </w:r>
    </w:p>
    <w:p w:rsidR="008A043B" w:rsidRPr="008A043B" w:rsidRDefault="008A043B" w:rsidP="008A043B">
      <w:pPr>
        <w:numPr>
          <w:ilvl w:val="0"/>
          <w:numId w:val="3"/>
        </w:numPr>
        <w:spacing w:after="0" w:line="360" w:lineRule="auto"/>
        <w:ind w:left="993" w:hanging="364"/>
        <w:jc w:val="both"/>
        <w:rPr>
          <w:rFonts w:ascii="Times New Roman" w:eastAsia="Times New Roman" w:hAnsi="Times New Roman" w:cs="Times New Roman"/>
          <w:sz w:val="24"/>
        </w:rPr>
      </w:pPr>
      <w:r w:rsidRPr="008A043B">
        <w:rPr>
          <w:rFonts w:ascii="Times New Roman" w:eastAsia="Times New Roman" w:hAnsi="Times New Roman" w:cs="Times New Roman"/>
          <w:sz w:val="24"/>
        </w:rPr>
        <w:t>SZ. TÓTH János (</w:t>
      </w:r>
      <w:proofErr w:type="spellStart"/>
      <w:r w:rsidRPr="008A043B">
        <w:rPr>
          <w:rFonts w:ascii="Times New Roman" w:eastAsia="Times New Roman" w:hAnsi="Times New Roman" w:cs="Times New Roman"/>
          <w:sz w:val="24"/>
        </w:rPr>
        <w:t>szerk</w:t>
      </w:r>
      <w:proofErr w:type="spellEnd"/>
      <w:r w:rsidRPr="008A043B">
        <w:rPr>
          <w:rFonts w:ascii="Times New Roman" w:eastAsia="Times New Roman" w:hAnsi="Times New Roman" w:cs="Times New Roman"/>
          <w:sz w:val="24"/>
        </w:rPr>
        <w:t xml:space="preserve">.): </w:t>
      </w:r>
      <w:r w:rsidRPr="008A043B">
        <w:rPr>
          <w:rFonts w:ascii="Times New Roman" w:eastAsia="Times New Roman" w:hAnsi="Times New Roman" w:cs="Times New Roman"/>
          <w:i/>
          <w:sz w:val="24"/>
        </w:rPr>
        <w:t>Európa Kézikönyv az élethosszig tartó tanulásról</w:t>
      </w:r>
      <w:r w:rsidRPr="008A043B">
        <w:rPr>
          <w:rFonts w:ascii="Times New Roman" w:eastAsia="Times New Roman" w:hAnsi="Times New Roman" w:cs="Times New Roman"/>
          <w:sz w:val="24"/>
        </w:rPr>
        <w:t xml:space="preserve">. Magyar Népfőiskolai Társaság – Szent István Egyetem, Budapest.2001. </w:t>
      </w:r>
    </w:p>
    <w:p w:rsidR="008A043B" w:rsidRPr="008A043B" w:rsidRDefault="008A043B" w:rsidP="008A043B">
      <w:pPr>
        <w:numPr>
          <w:ilvl w:val="0"/>
          <w:numId w:val="3"/>
        </w:numPr>
        <w:spacing w:after="0" w:line="360" w:lineRule="auto"/>
        <w:ind w:left="993" w:hanging="364"/>
        <w:jc w:val="both"/>
        <w:rPr>
          <w:rFonts w:ascii="Times New Roman" w:eastAsia="Times New Roman" w:hAnsi="Times New Roman" w:cs="Times New Roman"/>
          <w:sz w:val="24"/>
        </w:rPr>
      </w:pPr>
      <w:r w:rsidRPr="008A043B">
        <w:rPr>
          <w:rFonts w:ascii="Times New Roman" w:eastAsia="Times New Roman" w:hAnsi="Times New Roman" w:cs="Times New Roman"/>
          <w:sz w:val="24"/>
        </w:rPr>
        <w:t xml:space="preserve">Európa Tanács 2006/962/EK ajánlása a kulcskompetenciákról </w:t>
      </w:r>
    </w:p>
    <w:p w:rsidR="008A043B" w:rsidRPr="008A043B" w:rsidRDefault="008A043B" w:rsidP="008A043B">
      <w:pPr>
        <w:numPr>
          <w:ilvl w:val="0"/>
          <w:numId w:val="3"/>
        </w:numPr>
        <w:spacing w:after="0" w:line="360" w:lineRule="auto"/>
        <w:ind w:left="993" w:hanging="364"/>
        <w:jc w:val="both"/>
        <w:rPr>
          <w:rFonts w:ascii="Times New Roman" w:eastAsia="Times New Roman" w:hAnsi="Times New Roman" w:cs="Times New Roman"/>
          <w:sz w:val="24"/>
        </w:rPr>
      </w:pPr>
      <w:r w:rsidRPr="008A043B">
        <w:rPr>
          <w:rFonts w:ascii="Times New Roman" w:eastAsia="Times New Roman" w:hAnsi="Times New Roman" w:cs="Times New Roman"/>
          <w:sz w:val="24"/>
        </w:rPr>
        <w:t xml:space="preserve">HARANGI L. – </w:t>
      </w:r>
      <w:proofErr w:type="spellStart"/>
      <w:r w:rsidRPr="008A043B">
        <w:rPr>
          <w:rFonts w:ascii="Times New Roman" w:eastAsia="Times New Roman" w:hAnsi="Times New Roman" w:cs="Times New Roman"/>
          <w:sz w:val="24"/>
        </w:rPr>
        <w:t>Hinzen</w:t>
      </w:r>
      <w:proofErr w:type="spellEnd"/>
      <w:r w:rsidRPr="008A043B">
        <w:rPr>
          <w:rFonts w:ascii="Times New Roman" w:eastAsia="Times New Roman" w:hAnsi="Times New Roman" w:cs="Times New Roman"/>
          <w:sz w:val="24"/>
        </w:rPr>
        <w:t xml:space="preserve"> H. – Sz. Tóth J.: </w:t>
      </w:r>
      <w:r w:rsidRPr="008A043B">
        <w:rPr>
          <w:rFonts w:ascii="Times New Roman" w:eastAsia="Times New Roman" w:hAnsi="Times New Roman" w:cs="Times New Roman"/>
          <w:i/>
          <w:sz w:val="24"/>
        </w:rPr>
        <w:t xml:space="preserve">Nemzetközi nyilatkozatok és </w:t>
      </w:r>
      <w:proofErr w:type="gramStart"/>
      <w:r w:rsidRPr="008A043B">
        <w:rPr>
          <w:rFonts w:ascii="Times New Roman" w:eastAsia="Times New Roman" w:hAnsi="Times New Roman" w:cs="Times New Roman"/>
          <w:i/>
          <w:sz w:val="24"/>
        </w:rPr>
        <w:t>dokumentumok</w:t>
      </w:r>
      <w:proofErr w:type="gramEnd"/>
      <w:r w:rsidRPr="008A043B">
        <w:rPr>
          <w:rFonts w:ascii="Times New Roman" w:eastAsia="Times New Roman" w:hAnsi="Times New Roman" w:cs="Times New Roman"/>
          <w:i/>
          <w:sz w:val="24"/>
        </w:rPr>
        <w:t xml:space="preserve"> a felnőttoktatásról és az egész életen át tartó tanulásról.</w:t>
      </w:r>
      <w:r w:rsidRPr="008A043B">
        <w:rPr>
          <w:rFonts w:ascii="Times New Roman" w:eastAsia="Times New Roman" w:hAnsi="Times New Roman" w:cs="Times New Roman"/>
          <w:sz w:val="24"/>
        </w:rPr>
        <w:t xml:space="preserve"> Bp., Német Népfőiskolai Szövetség Nemzetközi Együttműködési Intézete, 1998. </w:t>
      </w:r>
    </w:p>
    <w:p w:rsidR="008A043B" w:rsidRPr="008A043B" w:rsidRDefault="008A043B" w:rsidP="008A043B">
      <w:pPr>
        <w:numPr>
          <w:ilvl w:val="0"/>
          <w:numId w:val="3"/>
        </w:numPr>
        <w:spacing w:after="0" w:line="360" w:lineRule="auto"/>
        <w:ind w:left="993" w:hanging="364"/>
        <w:jc w:val="both"/>
        <w:rPr>
          <w:rFonts w:ascii="Times New Roman" w:eastAsia="Times New Roman" w:hAnsi="Times New Roman" w:cs="Times New Roman"/>
          <w:sz w:val="24"/>
        </w:rPr>
      </w:pPr>
      <w:r w:rsidRPr="008A043B">
        <w:rPr>
          <w:rFonts w:ascii="Times New Roman" w:eastAsia="Times New Roman" w:hAnsi="Times New Roman" w:cs="Times New Roman"/>
          <w:sz w:val="24"/>
        </w:rPr>
        <w:t xml:space="preserve">HARANGI László: Az élethosszig tartó tanulás minőségi követelményei az európai oktatásban. </w:t>
      </w:r>
      <w:r w:rsidRPr="008A043B">
        <w:rPr>
          <w:rFonts w:ascii="Times New Roman" w:eastAsia="Times New Roman" w:hAnsi="Times New Roman" w:cs="Times New Roman"/>
          <w:i/>
          <w:sz w:val="24"/>
        </w:rPr>
        <w:t>Új Pedagógiai Szemle</w:t>
      </w:r>
      <w:r w:rsidRPr="008A043B">
        <w:rPr>
          <w:rFonts w:ascii="Times New Roman" w:eastAsia="Times New Roman" w:hAnsi="Times New Roman" w:cs="Times New Roman"/>
          <w:sz w:val="24"/>
        </w:rPr>
        <w:t>, 2004. 54. évf. 6. sz. p.77</w:t>
      </w:r>
      <w:r w:rsidRPr="008A043B">
        <w:rPr>
          <w:rFonts w:ascii="Times New Roman" w:eastAsia="Times New Roman" w:hAnsi="Times New Roman" w:cs="Times New Roman"/>
          <w:b/>
          <w:sz w:val="24"/>
        </w:rPr>
        <w:t>–</w:t>
      </w:r>
      <w:r w:rsidRPr="008A043B">
        <w:rPr>
          <w:rFonts w:ascii="Times New Roman" w:eastAsia="Times New Roman" w:hAnsi="Times New Roman" w:cs="Times New Roman"/>
          <w:sz w:val="24"/>
        </w:rPr>
        <w:t xml:space="preserve">82.  </w:t>
      </w:r>
    </w:p>
    <w:p w:rsidR="008A043B" w:rsidRDefault="008A043B" w:rsidP="008A043B">
      <w:pPr>
        <w:numPr>
          <w:ilvl w:val="0"/>
          <w:numId w:val="3"/>
        </w:numPr>
        <w:spacing w:after="0" w:line="360" w:lineRule="auto"/>
        <w:ind w:left="993" w:hanging="364"/>
        <w:jc w:val="both"/>
        <w:rPr>
          <w:rFonts w:ascii="Times New Roman" w:eastAsia="Times New Roman" w:hAnsi="Times New Roman" w:cs="Times New Roman"/>
          <w:sz w:val="24"/>
        </w:rPr>
      </w:pPr>
      <w:r w:rsidRPr="008A043B">
        <w:rPr>
          <w:rFonts w:ascii="Times New Roman" w:eastAsia="Times New Roman" w:hAnsi="Times New Roman" w:cs="Times New Roman"/>
          <w:sz w:val="24"/>
        </w:rPr>
        <w:t>NÉMETH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Balázs: A </w:t>
      </w:r>
      <w:proofErr w:type="spellStart"/>
      <w:r w:rsidRPr="008A043B">
        <w:rPr>
          <w:rFonts w:ascii="Times New Roman" w:eastAsia="Times New Roman" w:hAnsi="Times New Roman" w:cs="Times New Roman"/>
          <w:sz w:val="24"/>
        </w:rPr>
        <w:t>lifelong</w:t>
      </w:r>
      <w:proofErr w:type="spellEnd"/>
      <w:r w:rsidRPr="008A043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learning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koncepció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történeti </w:t>
      </w:r>
      <w:r w:rsidRPr="008A043B">
        <w:rPr>
          <w:rFonts w:ascii="Times New Roman" w:eastAsia="Times New Roman" w:hAnsi="Times New Roman" w:cs="Times New Roman"/>
          <w:sz w:val="24"/>
        </w:rPr>
        <w:t xml:space="preserve">gyökerei. </w:t>
      </w:r>
      <w:r w:rsidRPr="008A043B">
        <w:rPr>
          <w:rFonts w:ascii="Times New Roman" w:eastAsia="Times New Roman" w:hAnsi="Times New Roman" w:cs="Times New Roman"/>
          <w:sz w:val="24"/>
        </w:rPr>
        <w:tab/>
      </w:r>
    </w:p>
    <w:p w:rsidR="008A043B" w:rsidRPr="008A043B" w:rsidRDefault="008A043B" w:rsidP="008A043B">
      <w:p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</w:rPr>
      </w:pPr>
      <w:r w:rsidRPr="008A043B">
        <w:rPr>
          <w:rFonts w:ascii="Times New Roman" w:eastAsia="Times New Roman" w:hAnsi="Times New Roman" w:cs="Times New Roman"/>
          <w:sz w:val="24"/>
        </w:rPr>
        <w:t xml:space="preserve">In: </w:t>
      </w:r>
      <w:r w:rsidRPr="008A043B">
        <w:rPr>
          <w:rFonts w:ascii="Times New Roman" w:eastAsia="Times New Roman" w:hAnsi="Times New Roman" w:cs="Times New Roman"/>
          <w:i/>
          <w:sz w:val="24"/>
        </w:rPr>
        <w:t>Tudásmenedzsment,</w:t>
      </w:r>
      <w:r w:rsidRPr="008A043B">
        <w:rPr>
          <w:rFonts w:ascii="Times New Roman" w:eastAsia="Times New Roman" w:hAnsi="Times New Roman" w:cs="Times New Roman"/>
          <w:sz w:val="24"/>
        </w:rPr>
        <w:t xml:space="preserve">2002. II./1. </w:t>
      </w:r>
      <w:proofErr w:type="gramStart"/>
      <w:r w:rsidRPr="008A043B">
        <w:rPr>
          <w:rFonts w:ascii="Times New Roman" w:eastAsia="Times New Roman" w:hAnsi="Times New Roman" w:cs="Times New Roman"/>
          <w:sz w:val="24"/>
        </w:rPr>
        <w:t>p.</w:t>
      </w:r>
      <w:proofErr w:type="gramEnd"/>
      <w:r w:rsidRPr="008A043B">
        <w:rPr>
          <w:rFonts w:ascii="Times New Roman" w:eastAsia="Times New Roman" w:hAnsi="Times New Roman" w:cs="Times New Roman"/>
          <w:sz w:val="24"/>
        </w:rPr>
        <w:t xml:space="preserve">39-44.  </w:t>
      </w:r>
    </w:p>
    <w:p w:rsidR="008A043B" w:rsidRPr="008A043B" w:rsidRDefault="008A043B" w:rsidP="008A043B">
      <w:pPr>
        <w:numPr>
          <w:ilvl w:val="0"/>
          <w:numId w:val="3"/>
        </w:numPr>
        <w:spacing w:after="0" w:line="360" w:lineRule="auto"/>
        <w:ind w:left="993" w:hanging="364"/>
        <w:jc w:val="both"/>
        <w:rPr>
          <w:rFonts w:ascii="Times New Roman" w:eastAsia="Times New Roman" w:hAnsi="Times New Roman" w:cs="Times New Roman"/>
          <w:sz w:val="24"/>
        </w:rPr>
      </w:pPr>
      <w:r w:rsidRPr="008A043B">
        <w:rPr>
          <w:rFonts w:ascii="Times New Roman" w:eastAsia="Times New Roman" w:hAnsi="Times New Roman" w:cs="Times New Roman"/>
          <w:sz w:val="24"/>
        </w:rPr>
        <w:t>MIHÁLY Ildikó: Élethosszig tartó tanulást mindenkinek! – Az OCED oktatáspolitikai alapelveiről.</w:t>
      </w:r>
      <w:r w:rsidRPr="008A043B">
        <w:rPr>
          <w:rFonts w:ascii="Times New Roman" w:eastAsia="Times New Roman" w:hAnsi="Times New Roman" w:cs="Times New Roman"/>
          <w:i/>
          <w:sz w:val="24"/>
        </w:rPr>
        <w:t xml:space="preserve"> Új Pedagógiai Szemle</w:t>
      </w:r>
      <w:r w:rsidRPr="008A043B">
        <w:rPr>
          <w:rFonts w:ascii="Times New Roman" w:eastAsia="Times New Roman" w:hAnsi="Times New Roman" w:cs="Times New Roman"/>
          <w:sz w:val="24"/>
        </w:rPr>
        <w:t>, 2000. 50. évf. 3. sz. p.101–111</w:t>
      </w:r>
      <w:r w:rsidRPr="008A043B">
        <w:rPr>
          <w:rFonts w:ascii="Times New Roman" w:eastAsia="Times New Roman" w:hAnsi="Times New Roman" w:cs="Times New Roman"/>
          <w:b/>
          <w:sz w:val="24"/>
        </w:rPr>
        <w:t xml:space="preserve">. </w:t>
      </w:r>
    </w:p>
    <w:p w:rsidR="008A043B" w:rsidRPr="008A043B" w:rsidRDefault="008A043B" w:rsidP="008A043B">
      <w:pPr>
        <w:numPr>
          <w:ilvl w:val="0"/>
          <w:numId w:val="3"/>
        </w:numPr>
        <w:spacing w:after="0" w:line="360" w:lineRule="auto"/>
        <w:ind w:left="993" w:hanging="364"/>
        <w:jc w:val="both"/>
        <w:rPr>
          <w:rFonts w:ascii="Times New Roman" w:eastAsia="Times New Roman" w:hAnsi="Times New Roman" w:cs="Times New Roman"/>
          <w:sz w:val="24"/>
        </w:rPr>
      </w:pPr>
      <w:r w:rsidRPr="008A043B">
        <w:rPr>
          <w:rFonts w:ascii="Times New Roman" w:eastAsia="Times New Roman" w:hAnsi="Times New Roman" w:cs="Times New Roman"/>
          <w:sz w:val="24"/>
        </w:rPr>
        <w:t xml:space="preserve">TÓT Éva </w:t>
      </w:r>
      <w:proofErr w:type="spellStart"/>
      <w:r w:rsidRPr="008A043B">
        <w:rPr>
          <w:rFonts w:ascii="Times New Roman" w:eastAsia="Times New Roman" w:hAnsi="Times New Roman" w:cs="Times New Roman"/>
          <w:sz w:val="24"/>
        </w:rPr>
        <w:t>szerk</w:t>
      </w:r>
      <w:proofErr w:type="spellEnd"/>
      <w:r w:rsidRPr="008A043B">
        <w:rPr>
          <w:rFonts w:ascii="Times New Roman" w:eastAsia="Times New Roman" w:hAnsi="Times New Roman" w:cs="Times New Roman"/>
          <w:sz w:val="24"/>
        </w:rPr>
        <w:t xml:space="preserve">. </w:t>
      </w:r>
      <w:r w:rsidRPr="008A043B">
        <w:rPr>
          <w:rFonts w:ascii="Times New Roman" w:eastAsia="Times New Roman" w:hAnsi="Times New Roman" w:cs="Times New Roman"/>
          <w:i/>
          <w:sz w:val="24"/>
        </w:rPr>
        <w:t>Kompetencia, tanulási eredmények, képesítési rendszerek</w:t>
      </w:r>
      <w:r w:rsidRPr="008A043B">
        <w:rPr>
          <w:rFonts w:ascii="Times New Roman" w:eastAsia="Times New Roman" w:hAnsi="Times New Roman" w:cs="Times New Roman"/>
          <w:sz w:val="24"/>
        </w:rPr>
        <w:t xml:space="preserve">. TEMPUS Közalapítvány. Budapest. 2009. </w:t>
      </w:r>
    </w:p>
    <w:p w:rsidR="008A043B" w:rsidRPr="008A043B" w:rsidRDefault="008A043B" w:rsidP="008A043B">
      <w:pPr>
        <w:numPr>
          <w:ilvl w:val="0"/>
          <w:numId w:val="3"/>
        </w:numPr>
        <w:spacing w:after="0" w:line="360" w:lineRule="auto"/>
        <w:ind w:left="993" w:hanging="364"/>
        <w:jc w:val="both"/>
        <w:rPr>
          <w:rFonts w:ascii="Times New Roman" w:eastAsia="Times New Roman" w:hAnsi="Times New Roman" w:cs="Times New Roman"/>
          <w:sz w:val="24"/>
        </w:rPr>
      </w:pPr>
      <w:r w:rsidRPr="008A043B">
        <w:rPr>
          <w:rFonts w:ascii="Times New Roman" w:eastAsia="Times New Roman" w:hAnsi="Times New Roman" w:cs="Times New Roman"/>
          <w:i/>
          <w:sz w:val="24"/>
        </w:rPr>
        <w:t>Iskolakultúra 5-6</w:t>
      </w:r>
      <w:r w:rsidRPr="008A043B"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 w:rsidRPr="008A043B">
        <w:rPr>
          <w:rFonts w:ascii="Times New Roman" w:eastAsia="Times New Roman" w:hAnsi="Times New Roman" w:cs="Times New Roman"/>
          <w:sz w:val="24"/>
        </w:rPr>
        <w:t>2010 május-június</w:t>
      </w:r>
      <w:proofErr w:type="gramEnd"/>
      <w:r w:rsidRPr="008A043B">
        <w:rPr>
          <w:rFonts w:ascii="Times New Roman" w:eastAsia="Times New Roman" w:hAnsi="Times New Roman" w:cs="Times New Roman"/>
          <w:sz w:val="24"/>
        </w:rPr>
        <w:t xml:space="preserve">  </w:t>
      </w:r>
    </w:p>
    <w:p w:rsidR="008A043B" w:rsidRPr="008A043B" w:rsidRDefault="008A043B" w:rsidP="008A043B">
      <w:pPr>
        <w:numPr>
          <w:ilvl w:val="0"/>
          <w:numId w:val="3"/>
        </w:numPr>
        <w:spacing w:after="0" w:line="360" w:lineRule="auto"/>
        <w:ind w:left="993" w:hanging="364"/>
        <w:jc w:val="both"/>
        <w:rPr>
          <w:rFonts w:ascii="Times New Roman" w:eastAsia="Times New Roman" w:hAnsi="Times New Roman" w:cs="Times New Roman"/>
          <w:sz w:val="24"/>
        </w:rPr>
      </w:pPr>
      <w:r w:rsidRPr="008A043B">
        <w:rPr>
          <w:rFonts w:ascii="Times New Roman" w:eastAsia="Times New Roman" w:hAnsi="Times New Roman" w:cs="Times New Roman"/>
          <w:sz w:val="24"/>
        </w:rPr>
        <w:t xml:space="preserve">CSOMA Gyula: A </w:t>
      </w:r>
      <w:proofErr w:type="gramStart"/>
      <w:r w:rsidRPr="008A043B">
        <w:rPr>
          <w:rFonts w:ascii="Times New Roman" w:eastAsia="Times New Roman" w:hAnsi="Times New Roman" w:cs="Times New Roman"/>
          <w:sz w:val="24"/>
        </w:rPr>
        <w:t>funkcionális</w:t>
      </w:r>
      <w:proofErr w:type="gramEnd"/>
      <w:r w:rsidRPr="008A043B">
        <w:rPr>
          <w:rFonts w:ascii="Times New Roman" w:eastAsia="Times New Roman" w:hAnsi="Times New Roman" w:cs="Times New Roman"/>
          <w:sz w:val="24"/>
        </w:rPr>
        <w:t xml:space="preserve"> analfabetizmus. In: Csoma Gyula: </w:t>
      </w:r>
      <w:r w:rsidRPr="008A043B">
        <w:rPr>
          <w:rFonts w:ascii="Times New Roman" w:eastAsia="Times New Roman" w:hAnsi="Times New Roman" w:cs="Times New Roman"/>
          <w:i/>
          <w:sz w:val="24"/>
        </w:rPr>
        <w:t>Andragógiai szemelvények</w:t>
      </w:r>
      <w:r w:rsidRPr="008A043B">
        <w:rPr>
          <w:rFonts w:ascii="Times New Roman" w:eastAsia="Times New Roman" w:hAnsi="Times New Roman" w:cs="Times New Roman"/>
          <w:sz w:val="24"/>
        </w:rPr>
        <w:t xml:space="preserve">. Nyitott könyv Bp. 2005. </w:t>
      </w:r>
    </w:p>
    <w:p w:rsidR="008A043B" w:rsidRPr="008A043B" w:rsidRDefault="008A043B" w:rsidP="008A043B">
      <w:pPr>
        <w:numPr>
          <w:ilvl w:val="0"/>
          <w:numId w:val="3"/>
        </w:numPr>
        <w:spacing w:after="0" w:line="360" w:lineRule="auto"/>
        <w:ind w:left="993" w:hanging="364"/>
        <w:jc w:val="both"/>
        <w:rPr>
          <w:rFonts w:ascii="Times New Roman" w:eastAsia="Times New Roman" w:hAnsi="Times New Roman" w:cs="Times New Roman"/>
          <w:sz w:val="24"/>
        </w:rPr>
      </w:pPr>
      <w:r w:rsidRPr="008A043B">
        <w:rPr>
          <w:rFonts w:ascii="Times New Roman" w:eastAsia="Times New Roman" w:hAnsi="Times New Roman" w:cs="Times New Roman"/>
          <w:sz w:val="24"/>
        </w:rPr>
        <w:t xml:space="preserve">CSOMA </w:t>
      </w:r>
      <w:proofErr w:type="spellStart"/>
      <w:r w:rsidRPr="008A043B">
        <w:rPr>
          <w:rFonts w:ascii="Times New Roman" w:eastAsia="Times New Roman" w:hAnsi="Times New Roman" w:cs="Times New Roman"/>
          <w:sz w:val="24"/>
        </w:rPr>
        <w:t>Gy</w:t>
      </w:r>
      <w:proofErr w:type="spellEnd"/>
      <w:r w:rsidRPr="008A043B">
        <w:rPr>
          <w:rFonts w:ascii="Times New Roman" w:eastAsia="Times New Roman" w:hAnsi="Times New Roman" w:cs="Times New Roman"/>
          <w:sz w:val="24"/>
        </w:rPr>
        <w:t xml:space="preserve">. - Fekete </w:t>
      </w:r>
      <w:proofErr w:type="spellStart"/>
      <w:r w:rsidRPr="008A043B">
        <w:rPr>
          <w:rFonts w:ascii="Times New Roman" w:eastAsia="Times New Roman" w:hAnsi="Times New Roman" w:cs="Times New Roman"/>
          <w:sz w:val="24"/>
        </w:rPr>
        <w:t>Gy</w:t>
      </w:r>
      <w:proofErr w:type="spellEnd"/>
      <w:r w:rsidRPr="008A043B">
        <w:rPr>
          <w:rFonts w:ascii="Times New Roman" w:eastAsia="Times New Roman" w:hAnsi="Times New Roman" w:cs="Times New Roman"/>
          <w:sz w:val="24"/>
        </w:rPr>
        <w:t xml:space="preserve">: Bemutatjuk a mentálpedagógiát, amit nevezhetnénk mentálandragógiának is. </w:t>
      </w:r>
      <w:r w:rsidRPr="008A043B">
        <w:rPr>
          <w:rFonts w:ascii="Times New Roman" w:eastAsia="Times New Roman" w:hAnsi="Times New Roman" w:cs="Times New Roman"/>
          <w:i/>
          <w:sz w:val="24"/>
        </w:rPr>
        <w:t>Felnőttképzés</w:t>
      </w:r>
      <w:r w:rsidRPr="008A043B">
        <w:rPr>
          <w:rFonts w:ascii="Times New Roman" w:eastAsia="Times New Roman" w:hAnsi="Times New Roman" w:cs="Times New Roman"/>
          <w:sz w:val="24"/>
        </w:rPr>
        <w:t xml:space="preserve"> 2006/2-3. p.16-19 </w:t>
      </w:r>
    </w:p>
    <w:p w:rsidR="008A043B" w:rsidRPr="008A043B" w:rsidRDefault="008A043B" w:rsidP="008A043B">
      <w:pPr>
        <w:numPr>
          <w:ilvl w:val="0"/>
          <w:numId w:val="3"/>
        </w:numPr>
        <w:spacing w:after="0" w:line="360" w:lineRule="auto"/>
        <w:ind w:left="993" w:hanging="364"/>
        <w:jc w:val="both"/>
        <w:rPr>
          <w:rFonts w:ascii="Times New Roman" w:eastAsia="Times New Roman" w:hAnsi="Times New Roman" w:cs="Times New Roman"/>
          <w:sz w:val="24"/>
        </w:rPr>
      </w:pPr>
      <w:r w:rsidRPr="008A043B">
        <w:rPr>
          <w:rFonts w:ascii="Times New Roman" w:eastAsia="Times New Roman" w:hAnsi="Times New Roman" w:cs="Times New Roman"/>
          <w:sz w:val="24"/>
        </w:rPr>
        <w:t xml:space="preserve">ZRINSZKY László (2009): Változások a felnőttképzés </w:t>
      </w:r>
      <w:proofErr w:type="gramStart"/>
      <w:r w:rsidRPr="008A043B">
        <w:rPr>
          <w:rFonts w:ascii="Times New Roman" w:eastAsia="Times New Roman" w:hAnsi="Times New Roman" w:cs="Times New Roman"/>
          <w:sz w:val="24"/>
        </w:rPr>
        <w:t>funkcióiban</w:t>
      </w:r>
      <w:proofErr w:type="gramEnd"/>
      <w:r w:rsidRPr="008A043B">
        <w:rPr>
          <w:rFonts w:ascii="Times New Roman" w:eastAsia="Times New Roman" w:hAnsi="Times New Roman" w:cs="Times New Roman"/>
          <w:sz w:val="24"/>
        </w:rPr>
        <w:t xml:space="preserve">. In: </w:t>
      </w:r>
      <w:proofErr w:type="spellStart"/>
      <w:r w:rsidRPr="008A043B">
        <w:rPr>
          <w:rFonts w:ascii="Times New Roman" w:eastAsia="Times New Roman" w:hAnsi="Times New Roman" w:cs="Times New Roman"/>
          <w:sz w:val="24"/>
        </w:rPr>
        <w:t>Zrinszky</w:t>
      </w:r>
      <w:proofErr w:type="spellEnd"/>
      <w:r w:rsidRPr="008A043B">
        <w:rPr>
          <w:rFonts w:ascii="Times New Roman" w:eastAsia="Times New Roman" w:hAnsi="Times New Roman" w:cs="Times New Roman"/>
          <w:sz w:val="24"/>
        </w:rPr>
        <w:t xml:space="preserve"> László (</w:t>
      </w:r>
      <w:proofErr w:type="spellStart"/>
      <w:r w:rsidRPr="008A043B">
        <w:rPr>
          <w:rFonts w:ascii="Times New Roman" w:eastAsia="Times New Roman" w:hAnsi="Times New Roman" w:cs="Times New Roman"/>
          <w:sz w:val="24"/>
        </w:rPr>
        <w:t>szerk</w:t>
      </w:r>
      <w:proofErr w:type="spellEnd"/>
      <w:r w:rsidRPr="008A043B">
        <w:rPr>
          <w:rFonts w:ascii="Times New Roman" w:eastAsia="Times New Roman" w:hAnsi="Times New Roman" w:cs="Times New Roman"/>
          <w:sz w:val="24"/>
        </w:rPr>
        <w:t xml:space="preserve">) (2009): </w:t>
      </w:r>
      <w:r w:rsidRPr="008A043B">
        <w:rPr>
          <w:rFonts w:ascii="Times New Roman" w:eastAsia="Times New Roman" w:hAnsi="Times New Roman" w:cs="Times New Roman"/>
          <w:i/>
          <w:sz w:val="24"/>
        </w:rPr>
        <w:t>Tanulmányok a neveléstudomány köréből. A megújuló felnőttképzés.</w:t>
      </w:r>
      <w:r w:rsidRPr="008A043B">
        <w:rPr>
          <w:rFonts w:ascii="Times New Roman" w:eastAsia="Times New Roman" w:hAnsi="Times New Roman" w:cs="Times New Roman"/>
          <w:sz w:val="24"/>
        </w:rPr>
        <w:t xml:space="preserve"> Gondolat, Budapest, 33-52  </w:t>
      </w:r>
    </w:p>
    <w:p w:rsidR="008A043B" w:rsidRPr="008A043B" w:rsidRDefault="008A043B" w:rsidP="008A043B">
      <w:pPr>
        <w:numPr>
          <w:ilvl w:val="0"/>
          <w:numId w:val="3"/>
        </w:numPr>
        <w:spacing w:after="0" w:line="360" w:lineRule="auto"/>
        <w:ind w:left="993" w:hanging="364"/>
        <w:jc w:val="both"/>
        <w:rPr>
          <w:rFonts w:ascii="Times New Roman" w:eastAsia="Times New Roman" w:hAnsi="Times New Roman" w:cs="Times New Roman"/>
          <w:sz w:val="24"/>
        </w:rPr>
      </w:pPr>
      <w:r w:rsidRPr="008A043B">
        <w:rPr>
          <w:rFonts w:ascii="Times New Roman" w:eastAsia="Times New Roman" w:hAnsi="Times New Roman" w:cs="Times New Roman"/>
          <w:sz w:val="24"/>
        </w:rPr>
        <w:t xml:space="preserve">Az Országos Képesítési Keretrendszer Kialakítása Magyarországon. OFI 2011. </w:t>
      </w:r>
    </w:p>
    <w:p w:rsidR="008A043B" w:rsidRPr="008A043B" w:rsidRDefault="008A043B" w:rsidP="008A043B">
      <w:pPr>
        <w:numPr>
          <w:ilvl w:val="0"/>
          <w:numId w:val="3"/>
        </w:numPr>
        <w:spacing w:after="0" w:line="360" w:lineRule="auto"/>
        <w:ind w:left="993" w:hanging="364"/>
        <w:jc w:val="both"/>
        <w:rPr>
          <w:rFonts w:ascii="Times New Roman" w:eastAsia="Times New Roman" w:hAnsi="Times New Roman" w:cs="Times New Roman"/>
          <w:sz w:val="24"/>
        </w:rPr>
      </w:pPr>
      <w:r w:rsidRPr="008A043B">
        <w:rPr>
          <w:rFonts w:ascii="Times New Roman" w:eastAsia="Times New Roman" w:hAnsi="Times New Roman" w:cs="Times New Roman"/>
          <w:sz w:val="24"/>
        </w:rPr>
        <w:t xml:space="preserve">1997. évi CXL. törvény. a muzeális intézményekről, a nyilvános könyvtári ellátásról és a közművelődésről </w:t>
      </w:r>
    </w:p>
    <w:p w:rsidR="008A043B" w:rsidRPr="008A043B" w:rsidRDefault="008A043B" w:rsidP="008A04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A043B">
        <w:rPr>
          <w:rFonts w:ascii="Times New Roman" w:eastAsia="Times New Roman" w:hAnsi="Times New Roman" w:cs="Times New Roman"/>
          <w:sz w:val="24"/>
        </w:rPr>
        <w:t xml:space="preserve"> </w:t>
      </w:r>
    </w:p>
    <w:p w:rsidR="008A043B" w:rsidRPr="008A043B" w:rsidRDefault="008A043B" w:rsidP="008A043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8A043B">
        <w:rPr>
          <w:rFonts w:ascii="Times New Roman" w:eastAsia="Times New Roman" w:hAnsi="Times New Roman" w:cs="Times New Roman"/>
          <w:b/>
          <w:sz w:val="24"/>
        </w:rPr>
        <w:t xml:space="preserve">Szociológia </w:t>
      </w:r>
    </w:p>
    <w:p w:rsidR="008A043B" w:rsidRPr="008A043B" w:rsidRDefault="008A043B" w:rsidP="008A043B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A043B">
        <w:rPr>
          <w:rFonts w:ascii="Times New Roman" w:eastAsia="Times New Roman" w:hAnsi="Times New Roman" w:cs="Times New Roman"/>
          <w:sz w:val="24"/>
        </w:rPr>
        <w:t xml:space="preserve">ANDORKA Rudolf: </w:t>
      </w:r>
      <w:r w:rsidRPr="008A043B">
        <w:rPr>
          <w:rFonts w:ascii="Times New Roman" w:eastAsia="Times New Roman" w:hAnsi="Times New Roman" w:cs="Times New Roman"/>
          <w:i/>
          <w:sz w:val="24"/>
        </w:rPr>
        <w:t xml:space="preserve">Bevezetés a szociológiába </w:t>
      </w:r>
      <w:r w:rsidRPr="008A043B">
        <w:rPr>
          <w:rFonts w:ascii="Times New Roman" w:eastAsia="Times New Roman" w:hAnsi="Times New Roman" w:cs="Times New Roman"/>
          <w:sz w:val="24"/>
        </w:rPr>
        <w:t xml:space="preserve">– Osiris 2010. </w:t>
      </w:r>
    </w:p>
    <w:p w:rsidR="008A043B" w:rsidRPr="008A043B" w:rsidRDefault="008A043B" w:rsidP="008A043B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A043B">
        <w:rPr>
          <w:rFonts w:ascii="Times New Roman" w:eastAsia="Times New Roman" w:hAnsi="Times New Roman" w:cs="Times New Roman"/>
          <w:sz w:val="24"/>
        </w:rPr>
        <w:t xml:space="preserve">KOZMA TAMÁS: </w:t>
      </w:r>
      <w:r w:rsidRPr="008A043B">
        <w:rPr>
          <w:rFonts w:ascii="Times New Roman" w:eastAsia="Times New Roman" w:hAnsi="Times New Roman" w:cs="Times New Roman"/>
          <w:i/>
          <w:sz w:val="24"/>
        </w:rPr>
        <w:t>Bevezetés a nevelésszociológiába</w:t>
      </w:r>
      <w:r w:rsidRPr="008A043B">
        <w:rPr>
          <w:rFonts w:ascii="Times New Roman" w:eastAsia="Times New Roman" w:hAnsi="Times New Roman" w:cs="Times New Roman"/>
          <w:sz w:val="24"/>
        </w:rPr>
        <w:t xml:space="preserve">. Budapest, 2001. 259-312.  </w:t>
      </w:r>
    </w:p>
    <w:p w:rsidR="008A043B" w:rsidRPr="008A043B" w:rsidRDefault="008A043B" w:rsidP="008A043B">
      <w:pPr>
        <w:numPr>
          <w:ilvl w:val="0"/>
          <w:numId w:val="4"/>
        </w:numPr>
        <w:spacing w:after="0" w:line="360" w:lineRule="auto"/>
        <w:ind w:left="1560" w:hanging="852"/>
        <w:jc w:val="both"/>
        <w:rPr>
          <w:rFonts w:ascii="Times New Roman" w:eastAsia="Times New Roman" w:hAnsi="Times New Roman" w:cs="Times New Roman"/>
          <w:sz w:val="24"/>
        </w:rPr>
      </w:pPr>
      <w:r w:rsidRPr="008A043B">
        <w:rPr>
          <w:rFonts w:ascii="Times New Roman" w:eastAsia="Times New Roman" w:hAnsi="Times New Roman" w:cs="Times New Roman"/>
          <w:sz w:val="24"/>
        </w:rPr>
        <w:lastRenderedPageBreak/>
        <w:t xml:space="preserve">BASIL Bernstein: Nyelvi szocializáció és oktathatóság. In: </w:t>
      </w:r>
      <w:proofErr w:type="spellStart"/>
      <w:r w:rsidRPr="008A043B">
        <w:rPr>
          <w:rFonts w:ascii="Times New Roman" w:eastAsia="Times New Roman" w:hAnsi="Times New Roman" w:cs="Times New Roman"/>
          <w:sz w:val="24"/>
        </w:rPr>
        <w:t>Melegh</w:t>
      </w:r>
      <w:proofErr w:type="spellEnd"/>
      <w:r w:rsidRPr="008A043B">
        <w:rPr>
          <w:rFonts w:ascii="Times New Roman" w:eastAsia="Times New Roman" w:hAnsi="Times New Roman" w:cs="Times New Roman"/>
          <w:sz w:val="24"/>
        </w:rPr>
        <w:t xml:space="preserve"> Csilla </w:t>
      </w:r>
      <w:proofErr w:type="spellStart"/>
      <w:r w:rsidRPr="008A043B">
        <w:rPr>
          <w:rFonts w:ascii="Times New Roman" w:eastAsia="Times New Roman" w:hAnsi="Times New Roman" w:cs="Times New Roman"/>
          <w:sz w:val="24"/>
        </w:rPr>
        <w:t>szerk</w:t>
      </w:r>
      <w:proofErr w:type="spellEnd"/>
      <w:r w:rsidRPr="008A043B">
        <w:rPr>
          <w:rFonts w:ascii="Times New Roman" w:eastAsia="Times New Roman" w:hAnsi="Times New Roman" w:cs="Times New Roman"/>
          <w:sz w:val="24"/>
        </w:rPr>
        <w:t xml:space="preserve">.: </w:t>
      </w:r>
      <w:r w:rsidRPr="008A043B">
        <w:rPr>
          <w:rFonts w:ascii="Times New Roman" w:eastAsia="Times New Roman" w:hAnsi="Times New Roman" w:cs="Times New Roman"/>
          <w:i/>
          <w:sz w:val="24"/>
        </w:rPr>
        <w:t>Iskola és társadalom II.</w:t>
      </w:r>
      <w:r w:rsidRPr="008A043B">
        <w:rPr>
          <w:rFonts w:ascii="Times New Roman" w:eastAsia="Times New Roman" w:hAnsi="Times New Roman" w:cs="Times New Roman"/>
          <w:sz w:val="24"/>
        </w:rPr>
        <w:t xml:space="preserve"> Pécs, 1996. </w:t>
      </w:r>
      <w:r w:rsidRPr="008A043B">
        <w:rPr>
          <w:rFonts w:ascii="Times New Roman" w:eastAsia="Times New Roman" w:hAnsi="Times New Roman" w:cs="Times New Roman"/>
          <w:sz w:val="24"/>
          <w:u w:val="single"/>
        </w:rPr>
        <w:t>http://mek.oszk.hu/01900/01944/01944.pdf</w:t>
      </w:r>
      <w:r w:rsidRPr="008A043B">
        <w:rPr>
          <w:rFonts w:ascii="Times New Roman" w:eastAsia="Times New Roman" w:hAnsi="Times New Roman" w:cs="Times New Roman"/>
          <w:sz w:val="24"/>
        </w:rPr>
        <w:t xml:space="preserve"> </w:t>
      </w:r>
    </w:p>
    <w:p w:rsidR="008A043B" w:rsidRPr="008A043B" w:rsidRDefault="008A043B" w:rsidP="008A043B">
      <w:pPr>
        <w:numPr>
          <w:ilvl w:val="0"/>
          <w:numId w:val="4"/>
        </w:numPr>
        <w:spacing w:after="0" w:line="360" w:lineRule="auto"/>
        <w:ind w:left="1560" w:hanging="852"/>
        <w:jc w:val="both"/>
        <w:rPr>
          <w:rFonts w:ascii="Times New Roman" w:eastAsia="Times New Roman" w:hAnsi="Times New Roman" w:cs="Times New Roman"/>
          <w:sz w:val="24"/>
        </w:rPr>
      </w:pPr>
      <w:r w:rsidRPr="008A043B">
        <w:rPr>
          <w:rFonts w:ascii="Times New Roman" w:eastAsia="Times New Roman" w:hAnsi="Times New Roman" w:cs="Times New Roman"/>
          <w:sz w:val="24"/>
        </w:rPr>
        <w:t xml:space="preserve">SZABÓ László Tamás: A „rejtett tanterv”.  In: </w:t>
      </w:r>
      <w:proofErr w:type="spellStart"/>
      <w:r w:rsidRPr="008A043B">
        <w:rPr>
          <w:rFonts w:ascii="Times New Roman" w:eastAsia="Times New Roman" w:hAnsi="Times New Roman" w:cs="Times New Roman"/>
          <w:sz w:val="24"/>
        </w:rPr>
        <w:t>Melegh</w:t>
      </w:r>
      <w:proofErr w:type="spellEnd"/>
      <w:r w:rsidRPr="008A043B">
        <w:rPr>
          <w:rFonts w:ascii="Times New Roman" w:eastAsia="Times New Roman" w:hAnsi="Times New Roman" w:cs="Times New Roman"/>
          <w:sz w:val="24"/>
        </w:rPr>
        <w:t xml:space="preserve"> Csilla </w:t>
      </w:r>
      <w:proofErr w:type="spellStart"/>
      <w:r w:rsidRPr="008A043B">
        <w:rPr>
          <w:rFonts w:ascii="Times New Roman" w:eastAsia="Times New Roman" w:hAnsi="Times New Roman" w:cs="Times New Roman"/>
          <w:sz w:val="24"/>
        </w:rPr>
        <w:t>szerk</w:t>
      </w:r>
      <w:proofErr w:type="spellEnd"/>
      <w:r w:rsidRPr="008A043B">
        <w:rPr>
          <w:rFonts w:ascii="Times New Roman" w:eastAsia="Times New Roman" w:hAnsi="Times New Roman" w:cs="Times New Roman"/>
          <w:sz w:val="24"/>
        </w:rPr>
        <w:t xml:space="preserve">.: </w:t>
      </w:r>
      <w:r w:rsidRPr="008A043B">
        <w:rPr>
          <w:rFonts w:ascii="Times New Roman" w:eastAsia="Times New Roman" w:hAnsi="Times New Roman" w:cs="Times New Roman"/>
          <w:i/>
          <w:sz w:val="24"/>
        </w:rPr>
        <w:t>Iskola és társadalom II.</w:t>
      </w:r>
      <w:r w:rsidRPr="008A043B">
        <w:rPr>
          <w:rFonts w:ascii="Times New Roman" w:eastAsia="Times New Roman" w:hAnsi="Times New Roman" w:cs="Times New Roman"/>
          <w:sz w:val="24"/>
        </w:rPr>
        <w:t xml:space="preserve"> Pécs, 1996. </w:t>
      </w:r>
      <w:r w:rsidRPr="008A043B">
        <w:rPr>
          <w:rFonts w:ascii="Times New Roman" w:eastAsia="Times New Roman" w:hAnsi="Times New Roman" w:cs="Times New Roman"/>
          <w:sz w:val="24"/>
          <w:u w:val="single"/>
        </w:rPr>
        <w:t>http://mek.oszk.hu/01900/01944/01944.pdf</w:t>
      </w:r>
      <w:r w:rsidRPr="008A043B">
        <w:rPr>
          <w:rFonts w:ascii="Times New Roman" w:eastAsia="Times New Roman" w:hAnsi="Times New Roman" w:cs="Times New Roman"/>
          <w:sz w:val="24"/>
        </w:rPr>
        <w:t xml:space="preserve"> </w:t>
      </w:r>
    </w:p>
    <w:p w:rsidR="008A043B" w:rsidRPr="008A043B" w:rsidRDefault="008A043B" w:rsidP="008A04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A043B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A043B" w:rsidRPr="008A043B" w:rsidRDefault="008A043B" w:rsidP="008A043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8A043B">
        <w:rPr>
          <w:rFonts w:ascii="Times New Roman" w:eastAsia="Times New Roman" w:hAnsi="Times New Roman" w:cs="Times New Roman"/>
          <w:b/>
          <w:sz w:val="24"/>
        </w:rPr>
        <w:t xml:space="preserve">Felnőttképzés rendszerek, </w:t>
      </w:r>
      <w:proofErr w:type="gramStart"/>
      <w:r w:rsidRPr="008A043B">
        <w:rPr>
          <w:rFonts w:ascii="Times New Roman" w:eastAsia="Times New Roman" w:hAnsi="Times New Roman" w:cs="Times New Roman"/>
          <w:b/>
          <w:sz w:val="24"/>
        </w:rPr>
        <w:t>munkaerő-piaci képzések</w:t>
      </w:r>
      <w:proofErr w:type="gramEnd"/>
      <w:r w:rsidRPr="008A043B">
        <w:rPr>
          <w:rFonts w:ascii="Times New Roman" w:eastAsia="Times New Roman" w:hAnsi="Times New Roman" w:cs="Times New Roman"/>
          <w:b/>
          <w:sz w:val="24"/>
        </w:rPr>
        <w:t xml:space="preserve">, módszertani kérdések, minőségbiztosítás </w:t>
      </w:r>
    </w:p>
    <w:p w:rsidR="008A043B" w:rsidRPr="008A043B" w:rsidRDefault="008A043B" w:rsidP="008A043B">
      <w:pPr>
        <w:numPr>
          <w:ilvl w:val="0"/>
          <w:numId w:val="5"/>
        </w:numPr>
        <w:spacing w:after="0" w:line="360" w:lineRule="auto"/>
        <w:ind w:left="1560" w:hanging="418"/>
        <w:jc w:val="both"/>
        <w:rPr>
          <w:rFonts w:ascii="Times New Roman" w:eastAsia="Times New Roman" w:hAnsi="Times New Roman" w:cs="Times New Roman"/>
          <w:sz w:val="24"/>
        </w:rPr>
      </w:pPr>
      <w:r w:rsidRPr="008A043B">
        <w:rPr>
          <w:rFonts w:ascii="Times New Roman" w:eastAsia="Times New Roman" w:hAnsi="Times New Roman" w:cs="Times New Roman"/>
          <w:sz w:val="24"/>
        </w:rPr>
        <w:t xml:space="preserve">ARAPOVICS Mária: </w:t>
      </w:r>
      <w:r w:rsidRPr="008A043B">
        <w:rPr>
          <w:rFonts w:ascii="Times New Roman" w:eastAsia="Times New Roman" w:hAnsi="Times New Roman" w:cs="Times New Roman"/>
          <w:i/>
          <w:sz w:val="24"/>
        </w:rPr>
        <w:t>Felnőttképzési nonprofit szervezetek Magyarországon</w:t>
      </w:r>
      <w:r w:rsidRPr="008A043B"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 w:rsidRPr="008A043B">
        <w:rPr>
          <w:rFonts w:ascii="Times New Roman" w:eastAsia="Times New Roman" w:hAnsi="Times New Roman" w:cs="Times New Roman"/>
          <w:sz w:val="24"/>
        </w:rPr>
        <w:t>RÁCIÓ</w:t>
      </w:r>
      <w:proofErr w:type="gramEnd"/>
      <w:r w:rsidRPr="008A043B">
        <w:rPr>
          <w:rFonts w:ascii="Times New Roman" w:eastAsia="Times New Roman" w:hAnsi="Times New Roman" w:cs="Times New Roman"/>
          <w:sz w:val="24"/>
        </w:rPr>
        <w:t xml:space="preserve"> kiadó - ELTE az Élethosszig Tartó Művelődésért Alapítvány, Budapest. 2007. </w:t>
      </w:r>
    </w:p>
    <w:p w:rsidR="008A043B" w:rsidRPr="008A043B" w:rsidRDefault="008A043B" w:rsidP="008A043B">
      <w:pPr>
        <w:numPr>
          <w:ilvl w:val="0"/>
          <w:numId w:val="5"/>
        </w:numPr>
        <w:spacing w:after="0" w:line="360" w:lineRule="auto"/>
        <w:ind w:left="1560" w:hanging="418"/>
        <w:jc w:val="both"/>
        <w:rPr>
          <w:rFonts w:ascii="Times New Roman" w:eastAsia="Times New Roman" w:hAnsi="Times New Roman" w:cs="Times New Roman"/>
          <w:sz w:val="24"/>
        </w:rPr>
      </w:pPr>
      <w:r w:rsidRPr="008A043B">
        <w:rPr>
          <w:rFonts w:ascii="Times New Roman" w:eastAsia="Times New Roman" w:hAnsi="Times New Roman" w:cs="Times New Roman"/>
          <w:sz w:val="24"/>
        </w:rPr>
        <w:t xml:space="preserve">CSOMA Gyula- KRAICINÉ SZOKOLY Mária: </w:t>
      </w:r>
      <w:r w:rsidRPr="008A043B">
        <w:rPr>
          <w:rFonts w:ascii="Times New Roman" w:eastAsia="Times New Roman" w:hAnsi="Times New Roman" w:cs="Times New Roman"/>
          <w:i/>
          <w:sz w:val="24"/>
        </w:rPr>
        <w:t>Bevezetés a felnőttképzés elméletébe és módszertanába</w:t>
      </w:r>
      <w:r w:rsidRPr="008A043B">
        <w:rPr>
          <w:rFonts w:ascii="Times New Roman" w:eastAsia="Times New Roman" w:hAnsi="Times New Roman" w:cs="Times New Roman"/>
          <w:sz w:val="24"/>
        </w:rPr>
        <w:t xml:space="preserve">. ELTE, 2012. </w:t>
      </w:r>
    </w:p>
    <w:p w:rsidR="008A043B" w:rsidRPr="008A043B" w:rsidRDefault="008A043B" w:rsidP="008A043B">
      <w:pPr>
        <w:numPr>
          <w:ilvl w:val="0"/>
          <w:numId w:val="5"/>
        </w:numPr>
        <w:spacing w:after="0" w:line="360" w:lineRule="auto"/>
        <w:ind w:left="1560" w:hanging="418"/>
        <w:jc w:val="both"/>
        <w:rPr>
          <w:rFonts w:ascii="Times New Roman" w:eastAsia="Times New Roman" w:hAnsi="Times New Roman" w:cs="Times New Roman"/>
          <w:sz w:val="24"/>
        </w:rPr>
      </w:pPr>
      <w:r w:rsidRPr="008A043B">
        <w:rPr>
          <w:rFonts w:ascii="Times New Roman" w:eastAsia="Times New Roman" w:hAnsi="Times New Roman" w:cs="Times New Roman"/>
          <w:sz w:val="24"/>
        </w:rPr>
        <w:t xml:space="preserve">EDUCATIO 2011/ 3. szám (Átalakuló szakmák) </w:t>
      </w:r>
      <w:r w:rsidRPr="008A043B">
        <w:rPr>
          <w:rFonts w:ascii="Times New Roman" w:eastAsia="Times New Roman" w:hAnsi="Times New Roman" w:cs="Times New Roman"/>
          <w:sz w:val="24"/>
          <w:u w:val="single"/>
        </w:rPr>
        <w:t>http://www.hier.iif.hu/hu/educatio.php</w:t>
      </w:r>
      <w:r w:rsidRPr="008A043B">
        <w:rPr>
          <w:rFonts w:ascii="Times New Roman" w:eastAsia="Times New Roman" w:hAnsi="Times New Roman" w:cs="Times New Roman"/>
          <w:sz w:val="24"/>
        </w:rPr>
        <w:t xml:space="preserve"> - </w:t>
      </w:r>
      <w:r w:rsidRPr="008A043B">
        <w:rPr>
          <w:rFonts w:ascii="Times New Roman" w:eastAsia="Times New Roman" w:hAnsi="Times New Roman" w:cs="Times New Roman"/>
          <w:sz w:val="24"/>
        </w:rPr>
        <w:tab/>
        <w:t xml:space="preserve">GUTASSY Attila: </w:t>
      </w:r>
      <w:r w:rsidRPr="008A043B">
        <w:rPr>
          <w:rFonts w:ascii="Times New Roman" w:eastAsia="Times New Roman" w:hAnsi="Times New Roman" w:cs="Times New Roman"/>
          <w:i/>
          <w:sz w:val="24"/>
        </w:rPr>
        <w:t>Minőségmenedzsment a felnőttképzésben</w:t>
      </w:r>
      <w:r w:rsidRPr="008A043B">
        <w:rPr>
          <w:rFonts w:ascii="Times New Roman" w:eastAsia="Times New Roman" w:hAnsi="Times New Roman" w:cs="Times New Roman"/>
          <w:sz w:val="24"/>
        </w:rPr>
        <w:t xml:space="preserve">. TÜV, Budapest. 2004. </w:t>
      </w:r>
    </w:p>
    <w:p w:rsidR="008A043B" w:rsidRPr="008A043B" w:rsidRDefault="008A043B" w:rsidP="008A043B">
      <w:pPr>
        <w:numPr>
          <w:ilvl w:val="0"/>
          <w:numId w:val="5"/>
        </w:numPr>
        <w:spacing w:after="0" w:line="360" w:lineRule="auto"/>
        <w:ind w:left="1560" w:hanging="418"/>
        <w:jc w:val="both"/>
        <w:rPr>
          <w:rFonts w:ascii="Times New Roman" w:eastAsia="Times New Roman" w:hAnsi="Times New Roman" w:cs="Times New Roman"/>
          <w:sz w:val="24"/>
        </w:rPr>
      </w:pPr>
      <w:r w:rsidRPr="008A043B">
        <w:rPr>
          <w:rFonts w:ascii="Times New Roman" w:eastAsia="Times New Roman" w:hAnsi="Times New Roman" w:cs="Times New Roman"/>
          <w:sz w:val="24"/>
        </w:rPr>
        <w:t xml:space="preserve">HENCZI Lajos: </w:t>
      </w:r>
      <w:r w:rsidRPr="008A043B">
        <w:rPr>
          <w:rFonts w:ascii="Times New Roman" w:eastAsia="Times New Roman" w:hAnsi="Times New Roman" w:cs="Times New Roman"/>
          <w:i/>
          <w:sz w:val="24"/>
        </w:rPr>
        <w:t>A felnőttoktató</w:t>
      </w:r>
      <w:r w:rsidRPr="008A043B">
        <w:rPr>
          <w:rFonts w:ascii="Times New Roman" w:eastAsia="Times New Roman" w:hAnsi="Times New Roman" w:cs="Times New Roman"/>
          <w:sz w:val="24"/>
        </w:rPr>
        <w:t xml:space="preserve">. Nemzeti tankönyvkiadó, Budapest. 2009. </w:t>
      </w:r>
    </w:p>
    <w:p w:rsidR="008A043B" w:rsidRPr="008A043B" w:rsidRDefault="008A043B" w:rsidP="008A043B">
      <w:pPr>
        <w:numPr>
          <w:ilvl w:val="0"/>
          <w:numId w:val="5"/>
        </w:numPr>
        <w:spacing w:after="0" w:line="360" w:lineRule="auto"/>
        <w:ind w:left="1560" w:hanging="418"/>
        <w:jc w:val="both"/>
        <w:rPr>
          <w:rFonts w:ascii="Times New Roman" w:eastAsia="Times New Roman" w:hAnsi="Times New Roman" w:cs="Times New Roman"/>
          <w:sz w:val="24"/>
        </w:rPr>
      </w:pPr>
      <w:r w:rsidRPr="008A043B">
        <w:rPr>
          <w:rFonts w:ascii="Times New Roman" w:eastAsia="Times New Roman" w:hAnsi="Times New Roman" w:cs="Times New Roman"/>
          <w:i/>
          <w:sz w:val="24"/>
        </w:rPr>
        <w:t>Munkaerőpiaci-folyamatok - Statisztikai Tükör</w:t>
      </w:r>
      <w:r w:rsidRPr="008A043B">
        <w:rPr>
          <w:rFonts w:ascii="Times New Roman" w:eastAsia="Times New Roman" w:hAnsi="Times New Roman" w:cs="Times New Roman"/>
          <w:sz w:val="24"/>
        </w:rPr>
        <w:t xml:space="preserve">, KSH, </w:t>
      </w:r>
      <w:r w:rsidRPr="008A043B">
        <w:rPr>
          <w:rFonts w:ascii="Times New Roman" w:eastAsia="Times New Roman" w:hAnsi="Times New Roman" w:cs="Times New Roman"/>
          <w:sz w:val="24"/>
          <w:u w:val="single"/>
        </w:rPr>
        <w:t>www.ksh.hu</w:t>
      </w:r>
      <w:r w:rsidRPr="008A043B">
        <w:rPr>
          <w:rFonts w:ascii="Times New Roman" w:eastAsia="Times New Roman" w:hAnsi="Times New Roman" w:cs="Times New Roman"/>
          <w:sz w:val="24"/>
        </w:rPr>
        <w:t xml:space="preserve"> </w:t>
      </w:r>
    </w:p>
    <w:p w:rsidR="008A043B" w:rsidRPr="008A043B" w:rsidRDefault="008A043B" w:rsidP="008A043B">
      <w:pPr>
        <w:numPr>
          <w:ilvl w:val="0"/>
          <w:numId w:val="5"/>
        </w:numPr>
        <w:spacing w:after="0" w:line="360" w:lineRule="auto"/>
        <w:ind w:left="1560" w:hanging="418"/>
        <w:jc w:val="both"/>
        <w:rPr>
          <w:rFonts w:ascii="Times New Roman" w:eastAsia="Times New Roman" w:hAnsi="Times New Roman" w:cs="Times New Roman"/>
          <w:sz w:val="24"/>
        </w:rPr>
      </w:pPr>
      <w:r w:rsidRPr="008A043B">
        <w:rPr>
          <w:rFonts w:ascii="Times New Roman" w:eastAsia="Times New Roman" w:hAnsi="Times New Roman" w:cs="Times New Roman"/>
          <w:sz w:val="24"/>
        </w:rPr>
        <w:t xml:space="preserve">SUM </w:t>
      </w:r>
      <w:proofErr w:type="spellStart"/>
      <w:r w:rsidRPr="008A043B">
        <w:rPr>
          <w:rFonts w:ascii="Times New Roman" w:eastAsia="Times New Roman" w:hAnsi="Times New Roman" w:cs="Times New Roman"/>
          <w:sz w:val="24"/>
        </w:rPr>
        <w:t>Isvtán</w:t>
      </w:r>
      <w:proofErr w:type="spellEnd"/>
      <w:r w:rsidRPr="008A043B">
        <w:rPr>
          <w:rFonts w:ascii="Times New Roman" w:eastAsia="Times New Roman" w:hAnsi="Times New Roman" w:cs="Times New Roman"/>
          <w:sz w:val="24"/>
        </w:rPr>
        <w:t xml:space="preserve">: </w:t>
      </w:r>
      <w:r w:rsidRPr="008A043B">
        <w:rPr>
          <w:rFonts w:ascii="Times New Roman" w:eastAsia="Times New Roman" w:hAnsi="Times New Roman" w:cs="Times New Roman"/>
          <w:i/>
          <w:sz w:val="24"/>
        </w:rPr>
        <w:t>A felnőttképzés minőségbiztosítása, különös tekintettel az intézményi akkreditációra</w:t>
      </w:r>
      <w:r w:rsidRPr="008A043B">
        <w:rPr>
          <w:rFonts w:ascii="Times New Roman" w:eastAsia="Times New Roman" w:hAnsi="Times New Roman" w:cs="Times New Roman"/>
          <w:sz w:val="24"/>
        </w:rPr>
        <w:t xml:space="preserve">. </w:t>
      </w:r>
      <w:r w:rsidRPr="008A043B">
        <w:rPr>
          <w:rFonts w:ascii="Times New Roman" w:eastAsia="Times New Roman" w:hAnsi="Times New Roman" w:cs="Times New Roman"/>
          <w:i/>
          <w:sz w:val="24"/>
        </w:rPr>
        <w:t>Szakképzési Szemle</w:t>
      </w:r>
      <w:r w:rsidRPr="008A043B">
        <w:rPr>
          <w:rFonts w:ascii="Times New Roman" w:eastAsia="Times New Roman" w:hAnsi="Times New Roman" w:cs="Times New Roman"/>
          <w:sz w:val="24"/>
        </w:rPr>
        <w:t xml:space="preserve">, 2002/4, 354-369. </w:t>
      </w:r>
    </w:p>
    <w:p w:rsidR="008A043B" w:rsidRPr="008A043B" w:rsidRDefault="008A043B" w:rsidP="008A043B">
      <w:pPr>
        <w:numPr>
          <w:ilvl w:val="0"/>
          <w:numId w:val="5"/>
        </w:numPr>
        <w:spacing w:after="0" w:line="360" w:lineRule="auto"/>
        <w:ind w:left="1560" w:hanging="418"/>
        <w:jc w:val="both"/>
        <w:rPr>
          <w:rFonts w:ascii="Times New Roman" w:eastAsia="Times New Roman" w:hAnsi="Times New Roman" w:cs="Times New Roman"/>
          <w:sz w:val="24"/>
        </w:rPr>
      </w:pPr>
      <w:r w:rsidRPr="008A043B">
        <w:rPr>
          <w:rFonts w:ascii="Times New Roman" w:eastAsia="Times New Roman" w:hAnsi="Times New Roman" w:cs="Times New Roman"/>
          <w:sz w:val="24"/>
        </w:rPr>
        <w:t xml:space="preserve">SOMOGYI Ferenc: </w:t>
      </w:r>
      <w:r w:rsidRPr="008A043B">
        <w:rPr>
          <w:rFonts w:ascii="Times New Roman" w:eastAsia="Times New Roman" w:hAnsi="Times New Roman" w:cs="Times New Roman"/>
          <w:i/>
          <w:sz w:val="24"/>
        </w:rPr>
        <w:t>A magyar emberitőke-állomány állapota</w:t>
      </w:r>
      <w:r w:rsidRPr="008A043B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 w:rsidRPr="008A043B">
        <w:rPr>
          <w:rFonts w:ascii="Times New Roman" w:eastAsia="Times New Roman" w:hAnsi="Times New Roman" w:cs="Times New Roman"/>
          <w:sz w:val="24"/>
        </w:rPr>
        <w:t>L’Harmattan</w:t>
      </w:r>
      <w:proofErr w:type="spellEnd"/>
      <w:r w:rsidRPr="008A043B">
        <w:rPr>
          <w:rFonts w:ascii="Times New Roman" w:eastAsia="Times New Roman" w:hAnsi="Times New Roman" w:cs="Times New Roman"/>
          <w:sz w:val="24"/>
        </w:rPr>
        <w:t xml:space="preserve"> kiadó, Budapest. 2011. </w:t>
      </w:r>
    </w:p>
    <w:p w:rsidR="008A043B" w:rsidRPr="008A043B" w:rsidRDefault="008A043B" w:rsidP="008A043B">
      <w:pPr>
        <w:numPr>
          <w:ilvl w:val="0"/>
          <w:numId w:val="5"/>
        </w:numPr>
        <w:spacing w:after="0" w:line="360" w:lineRule="auto"/>
        <w:ind w:left="1560" w:hanging="418"/>
        <w:jc w:val="both"/>
        <w:rPr>
          <w:rFonts w:ascii="Times New Roman" w:eastAsia="Times New Roman" w:hAnsi="Times New Roman" w:cs="Times New Roman"/>
          <w:sz w:val="24"/>
        </w:rPr>
      </w:pPr>
      <w:r w:rsidRPr="008A043B">
        <w:rPr>
          <w:rFonts w:ascii="Times New Roman" w:eastAsia="Times New Roman" w:hAnsi="Times New Roman" w:cs="Times New Roman"/>
          <w:sz w:val="24"/>
        </w:rPr>
        <w:t>VÁMOSI Tamás</w:t>
      </w:r>
      <w:r w:rsidRPr="008A043B">
        <w:rPr>
          <w:rFonts w:ascii="Times New Roman" w:eastAsia="Times New Roman" w:hAnsi="Times New Roman" w:cs="Times New Roman"/>
          <w:i/>
          <w:sz w:val="24"/>
        </w:rPr>
        <w:t xml:space="preserve">: Képzés, tudás, munka: A magyar szak- és felnőttképzési rendszer szerepe és </w:t>
      </w:r>
      <w:proofErr w:type="gramStart"/>
      <w:r w:rsidRPr="008A043B">
        <w:rPr>
          <w:rFonts w:ascii="Times New Roman" w:eastAsia="Times New Roman" w:hAnsi="Times New Roman" w:cs="Times New Roman"/>
          <w:i/>
          <w:sz w:val="24"/>
        </w:rPr>
        <w:t>funkciója</w:t>
      </w:r>
      <w:proofErr w:type="gramEnd"/>
      <w:r w:rsidRPr="008A043B">
        <w:rPr>
          <w:rFonts w:ascii="Times New Roman" w:eastAsia="Times New Roman" w:hAnsi="Times New Roman" w:cs="Times New Roman"/>
          <w:i/>
          <w:sz w:val="24"/>
        </w:rPr>
        <w:t xml:space="preserve"> a társadalmi-gazdasági térben a 21. század elején</w:t>
      </w:r>
      <w:r w:rsidRPr="008A043B">
        <w:rPr>
          <w:rFonts w:ascii="Times New Roman" w:eastAsia="Times New Roman" w:hAnsi="Times New Roman" w:cs="Times New Roman"/>
          <w:sz w:val="24"/>
        </w:rPr>
        <w:t xml:space="preserve">. Budapest, Új Mandátum kiadó. 2011. </w:t>
      </w:r>
    </w:p>
    <w:p w:rsidR="008A043B" w:rsidRPr="008A043B" w:rsidRDefault="008A043B" w:rsidP="008A043B">
      <w:pPr>
        <w:numPr>
          <w:ilvl w:val="0"/>
          <w:numId w:val="5"/>
        </w:numPr>
        <w:spacing w:after="0" w:line="360" w:lineRule="auto"/>
        <w:ind w:left="1560" w:hanging="418"/>
        <w:jc w:val="both"/>
        <w:rPr>
          <w:rFonts w:ascii="Times New Roman" w:eastAsia="Times New Roman" w:hAnsi="Times New Roman" w:cs="Times New Roman"/>
          <w:sz w:val="24"/>
        </w:rPr>
      </w:pPr>
      <w:r w:rsidRPr="008A043B">
        <w:rPr>
          <w:rFonts w:ascii="Times New Roman" w:eastAsia="Times New Roman" w:hAnsi="Times New Roman" w:cs="Times New Roman"/>
          <w:sz w:val="24"/>
        </w:rPr>
        <w:t xml:space="preserve">A hazai felnőtt- és szakképzési rendszerre vonatkozó jogszabályok (2013. évi LXXVII törvény </w:t>
      </w:r>
      <w:proofErr w:type="gramStart"/>
      <w:r w:rsidRPr="008A043B">
        <w:rPr>
          <w:rFonts w:ascii="Times New Roman" w:eastAsia="Times New Roman" w:hAnsi="Times New Roman" w:cs="Times New Roman"/>
          <w:sz w:val="24"/>
        </w:rPr>
        <w:t>felnőttképzésről ;</w:t>
      </w:r>
      <w:proofErr w:type="gramEnd"/>
      <w:r w:rsidRPr="008A043B">
        <w:rPr>
          <w:rFonts w:ascii="Times New Roman" w:eastAsia="Times New Roman" w:hAnsi="Times New Roman" w:cs="Times New Roman"/>
          <w:sz w:val="24"/>
        </w:rPr>
        <w:t xml:space="preserve"> 2001. évi CI. törvény a felnőttképzésről; 2011. évi CLXXXVII. törvény a szakképzésről) </w:t>
      </w:r>
    </w:p>
    <w:p w:rsidR="008A043B" w:rsidRPr="008A043B" w:rsidRDefault="008A043B" w:rsidP="008A043B">
      <w:pPr>
        <w:numPr>
          <w:ilvl w:val="0"/>
          <w:numId w:val="5"/>
        </w:numPr>
        <w:spacing w:after="0" w:line="360" w:lineRule="auto"/>
        <w:ind w:left="1560" w:hanging="418"/>
        <w:jc w:val="both"/>
        <w:rPr>
          <w:rFonts w:ascii="Times New Roman" w:eastAsia="Times New Roman" w:hAnsi="Times New Roman" w:cs="Times New Roman"/>
          <w:sz w:val="24"/>
        </w:rPr>
      </w:pPr>
      <w:r w:rsidRPr="008A043B">
        <w:rPr>
          <w:rFonts w:ascii="Times New Roman" w:eastAsia="Times New Roman" w:hAnsi="Times New Roman" w:cs="Times New Roman"/>
          <w:sz w:val="24"/>
        </w:rPr>
        <w:t>FAZEKAS KÁROLY-BENCZÚR PÉTER-TELEGDY ÁLMOS (</w:t>
      </w:r>
      <w:proofErr w:type="spellStart"/>
      <w:r w:rsidRPr="008A043B">
        <w:rPr>
          <w:rFonts w:ascii="Times New Roman" w:eastAsia="Times New Roman" w:hAnsi="Times New Roman" w:cs="Times New Roman"/>
          <w:sz w:val="24"/>
        </w:rPr>
        <w:t>szerk</w:t>
      </w:r>
      <w:proofErr w:type="spellEnd"/>
      <w:r w:rsidRPr="008A043B">
        <w:rPr>
          <w:rFonts w:ascii="Times New Roman" w:eastAsia="Times New Roman" w:hAnsi="Times New Roman" w:cs="Times New Roman"/>
          <w:sz w:val="24"/>
        </w:rPr>
        <w:t xml:space="preserve">.) (2012): Munkaerőpiaci tükör 2012. OFA és MTA KTI, Budapest </w:t>
      </w:r>
    </w:p>
    <w:p w:rsidR="008A043B" w:rsidRDefault="008A043B" w:rsidP="008A043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A043B" w:rsidRDefault="008A043B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br w:type="page"/>
      </w:r>
    </w:p>
    <w:p w:rsidR="008A043B" w:rsidRPr="008A043B" w:rsidRDefault="008A043B" w:rsidP="008A043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8A043B">
        <w:rPr>
          <w:rFonts w:ascii="Times New Roman" w:eastAsia="Times New Roman" w:hAnsi="Times New Roman" w:cs="Times New Roman"/>
          <w:b/>
          <w:sz w:val="24"/>
        </w:rPr>
        <w:t xml:space="preserve">Európa tanulmányok </w:t>
      </w:r>
    </w:p>
    <w:p w:rsidR="008A043B" w:rsidRPr="008A043B" w:rsidRDefault="008A043B" w:rsidP="008A043B">
      <w:pPr>
        <w:numPr>
          <w:ilvl w:val="0"/>
          <w:numId w:val="6"/>
        </w:numPr>
        <w:spacing w:after="0" w:line="360" w:lineRule="auto"/>
        <w:ind w:left="1134" w:hanging="441"/>
        <w:jc w:val="both"/>
        <w:rPr>
          <w:rFonts w:ascii="Times New Roman" w:eastAsia="Times New Roman" w:hAnsi="Times New Roman" w:cs="Times New Roman"/>
          <w:sz w:val="24"/>
        </w:rPr>
      </w:pPr>
      <w:r w:rsidRPr="008A043B">
        <w:rPr>
          <w:rFonts w:ascii="Times New Roman" w:eastAsia="Times New Roman" w:hAnsi="Times New Roman" w:cs="Times New Roman"/>
          <w:sz w:val="24"/>
        </w:rPr>
        <w:lastRenderedPageBreak/>
        <w:t>SZ. TÓTH JÁNOS (</w:t>
      </w:r>
      <w:proofErr w:type="spellStart"/>
      <w:r w:rsidRPr="008A043B">
        <w:rPr>
          <w:rFonts w:ascii="Times New Roman" w:eastAsia="Times New Roman" w:hAnsi="Times New Roman" w:cs="Times New Roman"/>
          <w:sz w:val="24"/>
        </w:rPr>
        <w:t>szerk</w:t>
      </w:r>
      <w:proofErr w:type="spellEnd"/>
      <w:r w:rsidRPr="008A043B">
        <w:rPr>
          <w:rFonts w:ascii="Times New Roman" w:eastAsia="Times New Roman" w:hAnsi="Times New Roman" w:cs="Times New Roman"/>
          <w:sz w:val="24"/>
        </w:rPr>
        <w:t xml:space="preserve">.): Európai kézikönyv az élethosszig tartó tanulásról. MNT, Budapest, 2001.  </w:t>
      </w:r>
    </w:p>
    <w:p w:rsidR="008A043B" w:rsidRPr="008A043B" w:rsidRDefault="008A043B" w:rsidP="008A043B">
      <w:pPr>
        <w:numPr>
          <w:ilvl w:val="0"/>
          <w:numId w:val="6"/>
        </w:numPr>
        <w:spacing w:after="0" w:line="360" w:lineRule="auto"/>
        <w:ind w:left="1134" w:hanging="441"/>
        <w:jc w:val="both"/>
        <w:rPr>
          <w:rFonts w:ascii="Times New Roman" w:eastAsia="Times New Roman" w:hAnsi="Times New Roman" w:cs="Times New Roman"/>
          <w:sz w:val="24"/>
        </w:rPr>
      </w:pPr>
      <w:r w:rsidRPr="008A043B">
        <w:rPr>
          <w:rFonts w:ascii="Times New Roman" w:eastAsia="Times New Roman" w:hAnsi="Times New Roman" w:cs="Times New Roman"/>
          <w:sz w:val="24"/>
        </w:rPr>
        <w:t>ZACHÁR LÁSZLÓ (</w:t>
      </w:r>
      <w:proofErr w:type="spellStart"/>
      <w:r w:rsidRPr="008A043B">
        <w:rPr>
          <w:rFonts w:ascii="Times New Roman" w:eastAsia="Times New Roman" w:hAnsi="Times New Roman" w:cs="Times New Roman"/>
          <w:sz w:val="24"/>
        </w:rPr>
        <w:t>szerk</w:t>
      </w:r>
      <w:proofErr w:type="spellEnd"/>
      <w:r w:rsidRPr="008A043B">
        <w:rPr>
          <w:rFonts w:ascii="Times New Roman" w:eastAsia="Times New Roman" w:hAnsi="Times New Roman" w:cs="Times New Roman"/>
          <w:sz w:val="24"/>
        </w:rPr>
        <w:t xml:space="preserve">.): Az Európai Unió és a felnőttképzés. Budapest, NSZFI, 2008. https://old.nive.hu/hefop351/ttk/lista.htm  </w:t>
      </w:r>
    </w:p>
    <w:p w:rsidR="008A043B" w:rsidRPr="008A043B" w:rsidRDefault="008A043B" w:rsidP="008A043B">
      <w:pPr>
        <w:numPr>
          <w:ilvl w:val="0"/>
          <w:numId w:val="6"/>
        </w:numPr>
        <w:spacing w:after="0" w:line="360" w:lineRule="auto"/>
        <w:ind w:left="1134" w:hanging="441"/>
        <w:jc w:val="both"/>
        <w:rPr>
          <w:rFonts w:ascii="Times New Roman" w:eastAsia="Times New Roman" w:hAnsi="Times New Roman" w:cs="Times New Roman"/>
          <w:sz w:val="24"/>
        </w:rPr>
      </w:pPr>
      <w:r w:rsidRPr="008A043B">
        <w:rPr>
          <w:rFonts w:ascii="Times New Roman" w:eastAsia="Times New Roman" w:hAnsi="Times New Roman" w:cs="Times New Roman"/>
          <w:sz w:val="24"/>
        </w:rPr>
        <w:t xml:space="preserve">HALÁSZ GÁBOR: Az oktatás az Európai Unióban. Budapest, Új Mandátum, 2012.  </w:t>
      </w:r>
    </w:p>
    <w:p w:rsidR="008A043B" w:rsidRPr="008A043B" w:rsidRDefault="008A043B" w:rsidP="008A043B">
      <w:pPr>
        <w:numPr>
          <w:ilvl w:val="0"/>
          <w:numId w:val="6"/>
        </w:numPr>
        <w:spacing w:after="0" w:line="360" w:lineRule="auto"/>
        <w:ind w:left="1134" w:hanging="441"/>
        <w:jc w:val="both"/>
        <w:rPr>
          <w:rFonts w:ascii="Times New Roman" w:eastAsia="Times New Roman" w:hAnsi="Times New Roman" w:cs="Times New Roman"/>
          <w:sz w:val="24"/>
        </w:rPr>
      </w:pPr>
      <w:r w:rsidRPr="008A043B">
        <w:rPr>
          <w:rFonts w:ascii="Times New Roman" w:eastAsia="Times New Roman" w:hAnsi="Times New Roman" w:cs="Times New Roman"/>
          <w:sz w:val="24"/>
        </w:rPr>
        <w:t xml:space="preserve">Fehér Könyv az oktatásról és képzésről. Tanítás és tanulás.  </w:t>
      </w:r>
    </w:p>
    <w:p w:rsidR="008A043B" w:rsidRPr="008A043B" w:rsidRDefault="008A043B" w:rsidP="008A043B">
      <w:pPr>
        <w:numPr>
          <w:ilvl w:val="0"/>
          <w:numId w:val="6"/>
        </w:numPr>
        <w:spacing w:after="0" w:line="360" w:lineRule="auto"/>
        <w:ind w:left="1134" w:hanging="441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8A043B">
        <w:rPr>
          <w:rFonts w:ascii="Times New Roman" w:eastAsia="Times New Roman" w:hAnsi="Times New Roman" w:cs="Times New Roman"/>
          <w:sz w:val="24"/>
        </w:rPr>
        <w:t>Memorandum</w:t>
      </w:r>
      <w:proofErr w:type="gramEnd"/>
      <w:r w:rsidRPr="008A043B">
        <w:rPr>
          <w:rFonts w:ascii="Times New Roman" w:eastAsia="Times New Roman" w:hAnsi="Times New Roman" w:cs="Times New Roman"/>
          <w:sz w:val="24"/>
        </w:rPr>
        <w:t xml:space="preserve"> az egész életen át tartó tanulásról. Európai Közösségek Bizottsága, 2000. 27p.  </w:t>
      </w:r>
    </w:p>
    <w:p w:rsidR="008A043B" w:rsidRPr="008A043B" w:rsidRDefault="008A043B" w:rsidP="008A043B">
      <w:pPr>
        <w:numPr>
          <w:ilvl w:val="0"/>
          <w:numId w:val="6"/>
        </w:numPr>
        <w:spacing w:after="0" w:line="360" w:lineRule="auto"/>
        <w:ind w:left="1134" w:hanging="441"/>
        <w:jc w:val="both"/>
        <w:rPr>
          <w:rFonts w:ascii="Times New Roman" w:eastAsia="Times New Roman" w:hAnsi="Times New Roman" w:cs="Times New Roman"/>
          <w:sz w:val="24"/>
        </w:rPr>
      </w:pPr>
      <w:r w:rsidRPr="008A043B">
        <w:rPr>
          <w:rFonts w:ascii="Times New Roman" w:eastAsia="Times New Roman" w:hAnsi="Times New Roman" w:cs="Times New Roman"/>
          <w:sz w:val="24"/>
        </w:rPr>
        <w:t xml:space="preserve">Oktatás és Képzés 2010, Európa 2020, Oktatás és Képzés 2020 </w:t>
      </w:r>
    </w:p>
    <w:p w:rsidR="008A043B" w:rsidRPr="008A043B" w:rsidRDefault="008A043B" w:rsidP="008A043B">
      <w:pPr>
        <w:numPr>
          <w:ilvl w:val="0"/>
          <w:numId w:val="6"/>
        </w:numPr>
        <w:spacing w:after="0" w:line="360" w:lineRule="auto"/>
        <w:ind w:left="1134" w:hanging="441"/>
        <w:jc w:val="both"/>
        <w:rPr>
          <w:rFonts w:ascii="Times New Roman" w:eastAsia="Times New Roman" w:hAnsi="Times New Roman" w:cs="Times New Roman"/>
          <w:sz w:val="24"/>
        </w:rPr>
      </w:pPr>
      <w:r w:rsidRPr="008A043B">
        <w:rPr>
          <w:rFonts w:ascii="Times New Roman" w:eastAsia="Times New Roman" w:hAnsi="Times New Roman" w:cs="Times New Roman"/>
          <w:sz w:val="24"/>
          <w:u w:val="single"/>
        </w:rPr>
        <w:t>http://europa.eu/legislation_summaries/education_training_youth/general_framework/ef00 16_hu.htm</w:t>
      </w:r>
      <w:r w:rsidRPr="008A043B">
        <w:rPr>
          <w:rFonts w:ascii="Times New Roman" w:eastAsia="Times New Roman" w:hAnsi="Times New Roman" w:cs="Times New Roman"/>
          <w:sz w:val="24"/>
        </w:rPr>
        <w:t xml:space="preserve"> </w:t>
      </w:r>
    </w:p>
    <w:p w:rsidR="008A043B" w:rsidRPr="008A043B" w:rsidRDefault="008A043B" w:rsidP="008A043B">
      <w:pPr>
        <w:numPr>
          <w:ilvl w:val="0"/>
          <w:numId w:val="6"/>
        </w:numPr>
        <w:spacing w:after="0" w:line="360" w:lineRule="auto"/>
        <w:ind w:left="1134" w:hanging="441"/>
        <w:jc w:val="both"/>
        <w:rPr>
          <w:rFonts w:ascii="Times New Roman" w:eastAsia="Times New Roman" w:hAnsi="Times New Roman" w:cs="Times New Roman"/>
          <w:sz w:val="24"/>
        </w:rPr>
      </w:pPr>
      <w:r w:rsidRPr="008A043B">
        <w:rPr>
          <w:rFonts w:ascii="Times New Roman" w:eastAsia="Times New Roman" w:hAnsi="Times New Roman" w:cs="Times New Roman"/>
          <w:sz w:val="24"/>
          <w:u w:val="single"/>
        </w:rPr>
        <w:t>http://ec.europa.eu/europe2020/index_hu.htm</w:t>
      </w:r>
      <w:r w:rsidRPr="008A043B">
        <w:rPr>
          <w:rFonts w:ascii="Times New Roman" w:eastAsia="Times New Roman" w:hAnsi="Times New Roman" w:cs="Times New Roman"/>
          <w:sz w:val="24"/>
        </w:rPr>
        <w:t xml:space="preserve">  </w:t>
      </w:r>
    </w:p>
    <w:p w:rsidR="008A043B" w:rsidRPr="008A043B" w:rsidRDefault="008A043B" w:rsidP="008A043B">
      <w:pPr>
        <w:numPr>
          <w:ilvl w:val="0"/>
          <w:numId w:val="6"/>
        </w:numPr>
        <w:spacing w:after="0" w:line="360" w:lineRule="auto"/>
        <w:ind w:left="1134" w:hanging="441"/>
        <w:jc w:val="both"/>
        <w:rPr>
          <w:rFonts w:ascii="Times New Roman" w:eastAsia="Times New Roman" w:hAnsi="Times New Roman" w:cs="Times New Roman"/>
          <w:sz w:val="24"/>
        </w:rPr>
      </w:pPr>
      <w:r w:rsidRPr="008A043B">
        <w:rPr>
          <w:rFonts w:ascii="Times New Roman" w:eastAsia="Times New Roman" w:hAnsi="Times New Roman" w:cs="Times New Roman"/>
          <w:sz w:val="24"/>
          <w:u w:val="single"/>
        </w:rPr>
        <w:t>http://eurlex.europa.eu/LexUriServ/LexUriServ.do</w:t>
      </w:r>
      <w:proofErr w:type="gramStart"/>
      <w:r w:rsidRPr="008A043B">
        <w:rPr>
          <w:rFonts w:ascii="Times New Roman" w:eastAsia="Times New Roman" w:hAnsi="Times New Roman" w:cs="Times New Roman"/>
          <w:sz w:val="24"/>
          <w:u w:val="single"/>
        </w:rPr>
        <w:t>?uri</w:t>
      </w:r>
      <w:proofErr w:type="gramEnd"/>
      <w:r w:rsidRPr="008A043B">
        <w:rPr>
          <w:rFonts w:ascii="Times New Roman" w:eastAsia="Times New Roman" w:hAnsi="Times New Roman" w:cs="Times New Roman"/>
          <w:sz w:val="24"/>
          <w:u w:val="single"/>
        </w:rPr>
        <w:t>=OJ:C:2009:119:0002:0010:HU:PDF</w:t>
      </w:r>
      <w:r w:rsidRPr="008A043B">
        <w:rPr>
          <w:rFonts w:ascii="Times New Roman" w:eastAsia="Times New Roman" w:hAnsi="Times New Roman" w:cs="Times New Roman"/>
          <w:sz w:val="24"/>
        </w:rPr>
        <w:t xml:space="preserve">   </w:t>
      </w:r>
    </w:p>
    <w:p w:rsidR="008A043B" w:rsidRPr="008A043B" w:rsidRDefault="008A043B" w:rsidP="008A04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A043B">
        <w:rPr>
          <w:rFonts w:ascii="Times New Roman" w:eastAsia="Times New Roman" w:hAnsi="Times New Roman" w:cs="Times New Roman"/>
          <w:sz w:val="24"/>
        </w:rPr>
        <w:t xml:space="preserve"> </w:t>
      </w:r>
    </w:p>
    <w:p w:rsidR="008A043B" w:rsidRPr="008A043B" w:rsidRDefault="008A043B" w:rsidP="008A043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8A043B">
        <w:rPr>
          <w:rFonts w:ascii="Times New Roman" w:eastAsia="Times New Roman" w:hAnsi="Times New Roman" w:cs="Times New Roman"/>
          <w:b/>
          <w:sz w:val="24"/>
        </w:rPr>
        <w:t xml:space="preserve">Hatékony tanulási módszerek felnőtt korban  </w:t>
      </w:r>
    </w:p>
    <w:p w:rsidR="008A043B" w:rsidRPr="008A043B" w:rsidRDefault="008A043B" w:rsidP="008A043B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A043B">
        <w:rPr>
          <w:rFonts w:ascii="Times New Roman" w:eastAsia="Times New Roman" w:hAnsi="Times New Roman" w:cs="Times New Roman"/>
          <w:sz w:val="24"/>
        </w:rPr>
        <w:t xml:space="preserve">BALOGH László: </w:t>
      </w:r>
      <w:r w:rsidRPr="008A043B">
        <w:rPr>
          <w:rFonts w:ascii="Times New Roman" w:eastAsia="Times New Roman" w:hAnsi="Times New Roman" w:cs="Times New Roman"/>
          <w:i/>
          <w:sz w:val="24"/>
        </w:rPr>
        <w:t>Tanulási stratégiák és stílusok</w:t>
      </w:r>
      <w:r w:rsidRPr="008A043B">
        <w:rPr>
          <w:rFonts w:ascii="Times New Roman" w:eastAsia="Times New Roman" w:hAnsi="Times New Roman" w:cs="Times New Roman"/>
          <w:sz w:val="24"/>
        </w:rPr>
        <w:t xml:space="preserve">. Debrecen, 1993. </w:t>
      </w:r>
    </w:p>
    <w:p w:rsidR="008A043B" w:rsidRPr="008A043B" w:rsidRDefault="008A043B" w:rsidP="008A043B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A043B">
        <w:rPr>
          <w:rFonts w:ascii="Times New Roman" w:eastAsia="Times New Roman" w:hAnsi="Times New Roman" w:cs="Times New Roman"/>
          <w:sz w:val="24"/>
        </w:rPr>
        <w:t xml:space="preserve">KAGAN, Spencer: </w:t>
      </w:r>
      <w:r w:rsidRPr="008A043B">
        <w:rPr>
          <w:rFonts w:ascii="Times New Roman" w:eastAsia="Times New Roman" w:hAnsi="Times New Roman" w:cs="Times New Roman"/>
          <w:i/>
          <w:sz w:val="24"/>
        </w:rPr>
        <w:t>Kooperatív tanulás.</w:t>
      </w:r>
      <w:r w:rsidRPr="008A043B">
        <w:rPr>
          <w:rFonts w:ascii="Times New Roman" w:eastAsia="Times New Roman" w:hAnsi="Times New Roman" w:cs="Times New Roman"/>
          <w:sz w:val="24"/>
        </w:rPr>
        <w:t xml:space="preserve"> Bp. </w:t>
      </w:r>
      <w:proofErr w:type="spellStart"/>
      <w:r w:rsidRPr="008A043B">
        <w:rPr>
          <w:rFonts w:ascii="Times New Roman" w:eastAsia="Times New Roman" w:hAnsi="Times New Roman" w:cs="Times New Roman"/>
          <w:sz w:val="24"/>
        </w:rPr>
        <w:t>Ökonet</w:t>
      </w:r>
      <w:proofErr w:type="spellEnd"/>
      <w:r w:rsidRPr="008A043B">
        <w:rPr>
          <w:rFonts w:ascii="Times New Roman" w:eastAsia="Times New Roman" w:hAnsi="Times New Roman" w:cs="Times New Roman"/>
          <w:sz w:val="24"/>
        </w:rPr>
        <w:t xml:space="preserve">, 2001.  </w:t>
      </w:r>
    </w:p>
    <w:p w:rsidR="008A043B" w:rsidRPr="008A043B" w:rsidRDefault="008A043B" w:rsidP="008A043B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A043B">
        <w:rPr>
          <w:rFonts w:ascii="Times New Roman" w:eastAsia="Times New Roman" w:hAnsi="Times New Roman" w:cs="Times New Roman"/>
          <w:sz w:val="24"/>
        </w:rPr>
        <w:t xml:space="preserve">METZIG, W. – SCHUSTER, M.: </w:t>
      </w:r>
      <w:proofErr w:type="gramStart"/>
      <w:r w:rsidRPr="008A043B">
        <w:rPr>
          <w:rFonts w:ascii="Times New Roman" w:eastAsia="Times New Roman" w:hAnsi="Times New Roman" w:cs="Times New Roman"/>
          <w:i/>
          <w:sz w:val="24"/>
        </w:rPr>
        <w:t>Megtanulok</w:t>
      </w:r>
      <w:proofErr w:type="gramEnd"/>
      <w:r w:rsidRPr="008A043B">
        <w:rPr>
          <w:rFonts w:ascii="Times New Roman" w:eastAsia="Times New Roman" w:hAnsi="Times New Roman" w:cs="Times New Roman"/>
          <w:i/>
          <w:sz w:val="24"/>
        </w:rPr>
        <w:t xml:space="preserve"> tanulni</w:t>
      </w:r>
      <w:r w:rsidRPr="008A043B">
        <w:rPr>
          <w:rFonts w:ascii="Times New Roman" w:eastAsia="Times New Roman" w:hAnsi="Times New Roman" w:cs="Times New Roman"/>
          <w:sz w:val="24"/>
        </w:rPr>
        <w:t xml:space="preserve">. Bp. Medicina, 2003. </w:t>
      </w:r>
    </w:p>
    <w:p w:rsidR="008A043B" w:rsidRPr="008A043B" w:rsidRDefault="008A043B" w:rsidP="008A043B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A043B">
        <w:rPr>
          <w:rFonts w:ascii="Times New Roman" w:eastAsia="Times New Roman" w:hAnsi="Times New Roman" w:cs="Times New Roman"/>
          <w:sz w:val="24"/>
        </w:rPr>
        <w:t xml:space="preserve">MEZŐ Ferenc: </w:t>
      </w:r>
      <w:r w:rsidRPr="008A043B">
        <w:rPr>
          <w:rFonts w:ascii="Times New Roman" w:eastAsia="Times New Roman" w:hAnsi="Times New Roman" w:cs="Times New Roman"/>
          <w:i/>
          <w:sz w:val="24"/>
        </w:rPr>
        <w:t>A tanulás stratégiája</w:t>
      </w:r>
      <w:r w:rsidRPr="008A043B">
        <w:rPr>
          <w:rFonts w:ascii="Times New Roman" w:eastAsia="Times New Roman" w:hAnsi="Times New Roman" w:cs="Times New Roman"/>
          <w:sz w:val="24"/>
        </w:rPr>
        <w:t xml:space="preserve">. Bp. Pedellus, 2004. </w:t>
      </w:r>
    </w:p>
    <w:p w:rsidR="008A043B" w:rsidRPr="008A043B" w:rsidRDefault="008A043B" w:rsidP="008A043B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A043B">
        <w:rPr>
          <w:rFonts w:ascii="Times New Roman" w:eastAsia="Times New Roman" w:hAnsi="Times New Roman" w:cs="Times New Roman"/>
          <w:sz w:val="24"/>
        </w:rPr>
        <w:t>OROSZLÁNY Péter (</w:t>
      </w:r>
      <w:proofErr w:type="spellStart"/>
      <w:r w:rsidRPr="008A043B">
        <w:rPr>
          <w:rFonts w:ascii="Times New Roman" w:eastAsia="Times New Roman" w:hAnsi="Times New Roman" w:cs="Times New Roman"/>
          <w:sz w:val="24"/>
        </w:rPr>
        <w:t>szerk</w:t>
      </w:r>
      <w:proofErr w:type="spellEnd"/>
      <w:r w:rsidRPr="008A043B">
        <w:rPr>
          <w:rFonts w:ascii="Times New Roman" w:eastAsia="Times New Roman" w:hAnsi="Times New Roman" w:cs="Times New Roman"/>
          <w:sz w:val="24"/>
        </w:rPr>
        <w:t xml:space="preserve">.): </w:t>
      </w:r>
      <w:r w:rsidRPr="008A043B">
        <w:rPr>
          <w:rFonts w:ascii="Times New Roman" w:eastAsia="Times New Roman" w:hAnsi="Times New Roman" w:cs="Times New Roman"/>
          <w:i/>
          <w:sz w:val="24"/>
        </w:rPr>
        <w:t>Tanulásmódszertan.</w:t>
      </w:r>
      <w:r w:rsidRPr="008A043B">
        <w:rPr>
          <w:rFonts w:ascii="Times New Roman" w:eastAsia="Times New Roman" w:hAnsi="Times New Roman" w:cs="Times New Roman"/>
          <w:sz w:val="24"/>
        </w:rPr>
        <w:t xml:space="preserve"> Bp. AKG, 1991. </w:t>
      </w:r>
    </w:p>
    <w:p w:rsidR="008A043B" w:rsidRPr="008A043B" w:rsidRDefault="008A043B" w:rsidP="008A043B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A043B">
        <w:rPr>
          <w:rFonts w:ascii="Times New Roman" w:eastAsia="Times New Roman" w:hAnsi="Times New Roman" w:cs="Times New Roman"/>
          <w:sz w:val="24"/>
        </w:rPr>
        <w:t xml:space="preserve">RÉTALLERNÉ DR. GÖRBE ÉVA (2009): Tanulás felsőfokon. Tanulásmódszertan. ÁVF, Budapest </w:t>
      </w:r>
      <w:r w:rsidRPr="008A043B">
        <w:rPr>
          <w:rFonts w:ascii="Times New Roman" w:eastAsia="Times New Roman" w:hAnsi="Times New Roman" w:cs="Times New Roman"/>
          <w:sz w:val="24"/>
          <w:u w:val="single"/>
        </w:rPr>
        <w:t>http://www.avf.hu/adatok/elolap/AMT/Tanulasmodszertan.pdf</w:t>
      </w:r>
      <w:r w:rsidRPr="008A043B">
        <w:rPr>
          <w:rFonts w:ascii="Times New Roman" w:eastAsia="Times New Roman" w:hAnsi="Times New Roman" w:cs="Times New Roman"/>
          <w:sz w:val="24"/>
        </w:rPr>
        <w:t xml:space="preserve">  </w:t>
      </w:r>
    </w:p>
    <w:p w:rsidR="008A043B" w:rsidRPr="008A043B" w:rsidRDefault="008A043B" w:rsidP="008A04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A043B">
        <w:rPr>
          <w:rFonts w:ascii="Times New Roman" w:eastAsia="Times New Roman" w:hAnsi="Times New Roman" w:cs="Times New Roman"/>
          <w:sz w:val="24"/>
        </w:rPr>
        <w:t xml:space="preserve"> </w:t>
      </w:r>
    </w:p>
    <w:p w:rsidR="008A043B" w:rsidRPr="008A043B" w:rsidRDefault="008A043B" w:rsidP="008A043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8A043B">
        <w:rPr>
          <w:rFonts w:ascii="Times New Roman" w:eastAsia="Times New Roman" w:hAnsi="Times New Roman" w:cs="Times New Roman"/>
          <w:b/>
          <w:sz w:val="24"/>
        </w:rPr>
        <w:t xml:space="preserve">Bevezetés a művelődésfilozófiába </w:t>
      </w:r>
    </w:p>
    <w:p w:rsidR="008A043B" w:rsidRPr="008A043B" w:rsidRDefault="008A043B" w:rsidP="008A043B">
      <w:pPr>
        <w:numPr>
          <w:ilvl w:val="0"/>
          <w:numId w:val="8"/>
        </w:numPr>
        <w:spacing w:after="0" w:line="360" w:lineRule="auto"/>
        <w:ind w:left="993" w:hanging="319"/>
        <w:jc w:val="both"/>
        <w:rPr>
          <w:rFonts w:ascii="Times New Roman" w:eastAsia="Times New Roman" w:hAnsi="Times New Roman" w:cs="Times New Roman"/>
          <w:sz w:val="24"/>
        </w:rPr>
      </w:pPr>
      <w:r w:rsidRPr="008A043B">
        <w:rPr>
          <w:rFonts w:ascii="Times New Roman" w:eastAsia="Times New Roman" w:hAnsi="Times New Roman" w:cs="Times New Roman"/>
          <w:sz w:val="24"/>
        </w:rPr>
        <w:t xml:space="preserve">HERDER: </w:t>
      </w:r>
      <w:r w:rsidRPr="008A043B">
        <w:rPr>
          <w:rFonts w:ascii="Times New Roman" w:eastAsia="Times New Roman" w:hAnsi="Times New Roman" w:cs="Times New Roman"/>
          <w:i/>
          <w:sz w:val="24"/>
        </w:rPr>
        <w:t>Eszmék az emberiség történetének filozófiájáról</w:t>
      </w:r>
      <w:r w:rsidRPr="008A043B">
        <w:rPr>
          <w:rFonts w:ascii="Times New Roman" w:eastAsia="Times New Roman" w:hAnsi="Times New Roman" w:cs="Times New Roman"/>
          <w:sz w:val="24"/>
        </w:rPr>
        <w:t xml:space="preserve">. 1978. Tizenötödik </w:t>
      </w:r>
      <w:proofErr w:type="gramStart"/>
      <w:r w:rsidRPr="008A043B">
        <w:rPr>
          <w:rFonts w:ascii="Times New Roman" w:eastAsia="Times New Roman" w:hAnsi="Times New Roman" w:cs="Times New Roman"/>
          <w:sz w:val="24"/>
        </w:rPr>
        <w:t>könyv  p.</w:t>
      </w:r>
      <w:proofErr w:type="gramEnd"/>
      <w:r w:rsidRPr="008A043B">
        <w:rPr>
          <w:rFonts w:ascii="Times New Roman" w:eastAsia="Times New Roman" w:hAnsi="Times New Roman" w:cs="Times New Roman"/>
          <w:sz w:val="24"/>
        </w:rPr>
        <w:t xml:space="preserve"> 403-454.vagy itt:  </w:t>
      </w:r>
    </w:p>
    <w:p w:rsidR="008A043B" w:rsidRPr="008A043B" w:rsidRDefault="008A043B" w:rsidP="008A043B">
      <w:pPr>
        <w:numPr>
          <w:ilvl w:val="0"/>
          <w:numId w:val="8"/>
        </w:numPr>
        <w:spacing w:after="0" w:line="360" w:lineRule="auto"/>
        <w:ind w:left="993" w:hanging="319"/>
        <w:jc w:val="both"/>
        <w:rPr>
          <w:rFonts w:ascii="Times New Roman" w:eastAsia="Times New Roman" w:hAnsi="Times New Roman" w:cs="Times New Roman"/>
          <w:sz w:val="24"/>
        </w:rPr>
      </w:pPr>
      <w:r w:rsidRPr="008A043B">
        <w:rPr>
          <w:rFonts w:ascii="Times New Roman" w:eastAsia="Times New Roman" w:hAnsi="Times New Roman" w:cs="Times New Roman"/>
          <w:sz w:val="24"/>
        </w:rPr>
        <w:t>BUJDOSÓ D.(</w:t>
      </w:r>
      <w:proofErr w:type="spellStart"/>
      <w:r w:rsidRPr="008A043B">
        <w:rPr>
          <w:rFonts w:ascii="Times New Roman" w:eastAsia="Times New Roman" w:hAnsi="Times New Roman" w:cs="Times New Roman"/>
          <w:sz w:val="24"/>
        </w:rPr>
        <w:t>szerk</w:t>
      </w:r>
      <w:proofErr w:type="spellEnd"/>
      <w:r w:rsidRPr="008A043B">
        <w:rPr>
          <w:rFonts w:ascii="Times New Roman" w:eastAsia="Times New Roman" w:hAnsi="Times New Roman" w:cs="Times New Roman"/>
          <w:sz w:val="24"/>
        </w:rPr>
        <w:t xml:space="preserve">.): </w:t>
      </w:r>
      <w:r w:rsidRPr="008A043B">
        <w:rPr>
          <w:rFonts w:ascii="Times New Roman" w:eastAsia="Times New Roman" w:hAnsi="Times New Roman" w:cs="Times New Roman"/>
          <w:i/>
          <w:sz w:val="24"/>
        </w:rPr>
        <w:t>Német kultúraelméleti tanulmányok</w:t>
      </w:r>
      <w:r w:rsidRPr="008A043B">
        <w:rPr>
          <w:rFonts w:ascii="Times New Roman" w:eastAsia="Times New Roman" w:hAnsi="Times New Roman" w:cs="Times New Roman"/>
          <w:sz w:val="24"/>
        </w:rPr>
        <w:t>. Egyetemi jegyzet. I.</w:t>
      </w:r>
      <w:proofErr w:type="gramStart"/>
      <w:r w:rsidRPr="008A043B">
        <w:rPr>
          <w:rFonts w:ascii="Times New Roman" w:eastAsia="Times New Roman" w:hAnsi="Times New Roman" w:cs="Times New Roman"/>
          <w:sz w:val="24"/>
        </w:rPr>
        <w:t>,p.</w:t>
      </w:r>
      <w:proofErr w:type="gramEnd"/>
      <w:r w:rsidRPr="008A043B">
        <w:rPr>
          <w:rFonts w:ascii="Times New Roman" w:eastAsia="Times New Roman" w:hAnsi="Times New Roman" w:cs="Times New Roman"/>
          <w:sz w:val="24"/>
        </w:rPr>
        <w:t xml:space="preserve">242268. </w:t>
      </w:r>
    </w:p>
    <w:p w:rsidR="008A043B" w:rsidRPr="008A043B" w:rsidRDefault="008A043B" w:rsidP="008A043B">
      <w:pPr>
        <w:numPr>
          <w:ilvl w:val="0"/>
          <w:numId w:val="8"/>
        </w:numPr>
        <w:spacing w:after="0" w:line="360" w:lineRule="auto"/>
        <w:ind w:left="993" w:hanging="319"/>
        <w:jc w:val="both"/>
        <w:rPr>
          <w:rFonts w:ascii="Times New Roman" w:eastAsia="Times New Roman" w:hAnsi="Times New Roman" w:cs="Times New Roman"/>
          <w:sz w:val="24"/>
        </w:rPr>
      </w:pPr>
      <w:r w:rsidRPr="008A043B">
        <w:rPr>
          <w:rFonts w:ascii="Times New Roman" w:eastAsia="Times New Roman" w:hAnsi="Times New Roman" w:cs="Times New Roman"/>
          <w:sz w:val="24"/>
        </w:rPr>
        <w:t xml:space="preserve">KANT: </w:t>
      </w:r>
      <w:r w:rsidRPr="008A043B">
        <w:rPr>
          <w:rFonts w:ascii="Times New Roman" w:eastAsia="Times New Roman" w:hAnsi="Times New Roman" w:cs="Times New Roman"/>
          <w:i/>
          <w:sz w:val="24"/>
        </w:rPr>
        <w:t>Vallás a puszta ész határain belül</w:t>
      </w:r>
      <w:r w:rsidRPr="008A043B">
        <w:rPr>
          <w:rFonts w:ascii="Times New Roman" w:eastAsia="Times New Roman" w:hAnsi="Times New Roman" w:cs="Times New Roman"/>
          <w:sz w:val="24"/>
        </w:rPr>
        <w:t xml:space="preserve">. 1980. p.58-104. o. vagy itt: </w:t>
      </w:r>
      <w:r w:rsidRPr="008A043B"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8A043B" w:rsidRPr="008A043B" w:rsidRDefault="008A043B" w:rsidP="008A043B">
      <w:pPr>
        <w:pStyle w:val="Listaszerbekezds"/>
        <w:numPr>
          <w:ilvl w:val="0"/>
          <w:numId w:val="8"/>
        </w:numPr>
        <w:spacing w:after="0" w:line="360" w:lineRule="auto"/>
        <w:ind w:left="993" w:hanging="319"/>
        <w:jc w:val="both"/>
        <w:rPr>
          <w:rFonts w:ascii="Times New Roman" w:eastAsia="Times New Roman" w:hAnsi="Times New Roman" w:cs="Times New Roman"/>
          <w:sz w:val="24"/>
        </w:rPr>
      </w:pPr>
      <w:r w:rsidRPr="008A043B">
        <w:rPr>
          <w:rFonts w:ascii="Times New Roman" w:eastAsia="Times New Roman" w:hAnsi="Times New Roman" w:cs="Times New Roman"/>
          <w:sz w:val="24"/>
        </w:rPr>
        <w:t>BUJDOSÓ D.(</w:t>
      </w:r>
      <w:proofErr w:type="spellStart"/>
      <w:r w:rsidRPr="008A043B">
        <w:rPr>
          <w:rFonts w:ascii="Times New Roman" w:eastAsia="Times New Roman" w:hAnsi="Times New Roman" w:cs="Times New Roman"/>
          <w:sz w:val="24"/>
        </w:rPr>
        <w:t>szerk</w:t>
      </w:r>
      <w:proofErr w:type="spellEnd"/>
      <w:r w:rsidRPr="008A043B">
        <w:rPr>
          <w:rFonts w:ascii="Times New Roman" w:eastAsia="Times New Roman" w:hAnsi="Times New Roman" w:cs="Times New Roman"/>
          <w:sz w:val="24"/>
        </w:rPr>
        <w:t xml:space="preserve">.): </w:t>
      </w:r>
      <w:r w:rsidRPr="008A043B">
        <w:rPr>
          <w:rFonts w:ascii="Times New Roman" w:eastAsia="Times New Roman" w:hAnsi="Times New Roman" w:cs="Times New Roman"/>
          <w:i/>
          <w:sz w:val="24"/>
        </w:rPr>
        <w:t>Német kultúraelméleti tanulmányok</w:t>
      </w:r>
      <w:r w:rsidRPr="008A043B">
        <w:rPr>
          <w:rFonts w:ascii="Times New Roman" w:eastAsia="Times New Roman" w:hAnsi="Times New Roman" w:cs="Times New Roman"/>
          <w:sz w:val="24"/>
        </w:rPr>
        <w:t xml:space="preserve">. Egyetemi jegyzet. I. p.201211. </w:t>
      </w:r>
    </w:p>
    <w:p w:rsidR="008A043B" w:rsidRPr="008A043B" w:rsidRDefault="008A043B" w:rsidP="008A043B">
      <w:pPr>
        <w:numPr>
          <w:ilvl w:val="0"/>
          <w:numId w:val="8"/>
        </w:numPr>
        <w:spacing w:after="0" w:line="360" w:lineRule="auto"/>
        <w:ind w:left="993" w:hanging="319"/>
        <w:jc w:val="both"/>
        <w:rPr>
          <w:rFonts w:ascii="Times New Roman" w:eastAsia="Times New Roman" w:hAnsi="Times New Roman" w:cs="Times New Roman"/>
          <w:sz w:val="24"/>
        </w:rPr>
      </w:pPr>
      <w:r w:rsidRPr="008A043B">
        <w:rPr>
          <w:rFonts w:ascii="Times New Roman" w:eastAsia="Times New Roman" w:hAnsi="Times New Roman" w:cs="Times New Roman"/>
          <w:sz w:val="24"/>
        </w:rPr>
        <w:t xml:space="preserve">MARÓTI Andor: </w:t>
      </w:r>
      <w:r w:rsidRPr="008A043B">
        <w:rPr>
          <w:rFonts w:ascii="Times New Roman" w:eastAsia="Times New Roman" w:hAnsi="Times New Roman" w:cs="Times New Roman"/>
          <w:i/>
          <w:sz w:val="24"/>
        </w:rPr>
        <w:t>Sok szemszögből a kultúráról</w:t>
      </w:r>
      <w:r w:rsidRPr="008A043B">
        <w:rPr>
          <w:rFonts w:ascii="Times New Roman" w:eastAsia="Times New Roman" w:hAnsi="Times New Roman" w:cs="Times New Roman"/>
          <w:sz w:val="24"/>
        </w:rPr>
        <w:t xml:space="preserve">. 2005. p.19-38. - KNAUSZ Imre: Műveltség és autonómia I. </w:t>
      </w:r>
      <w:r w:rsidRPr="008A043B">
        <w:rPr>
          <w:rFonts w:ascii="Times New Roman" w:eastAsia="Times New Roman" w:hAnsi="Times New Roman" w:cs="Times New Roman"/>
          <w:i/>
          <w:sz w:val="24"/>
        </w:rPr>
        <w:t>Új Pedagógiai Szemle</w:t>
      </w:r>
      <w:r w:rsidRPr="008A043B">
        <w:rPr>
          <w:rFonts w:ascii="Times New Roman" w:eastAsia="Times New Roman" w:hAnsi="Times New Roman" w:cs="Times New Roman"/>
          <w:sz w:val="24"/>
        </w:rPr>
        <w:t xml:space="preserve"> 2002/10 </w:t>
      </w:r>
    </w:p>
    <w:p w:rsidR="008A043B" w:rsidRPr="008A043B" w:rsidRDefault="008A043B" w:rsidP="008A043B">
      <w:pPr>
        <w:spacing w:after="0" w:line="360" w:lineRule="auto"/>
        <w:ind w:left="993" w:hanging="319"/>
        <w:jc w:val="both"/>
        <w:rPr>
          <w:rFonts w:ascii="Times New Roman" w:eastAsia="Times New Roman" w:hAnsi="Times New Roman" w:cs="Times New Roman"/>
          <w:sz w:val="24"/>
        </w:rPr>
      </w:pPr>
      <w:r w:rsidRPr="008A043B">
        <w:rPr>
          <w:rFonts w:ascii="Times New Roman" w:eastAsia="Times New Roman" w:hAnsi="Times New Roman" w:cs="Times New Roman"/>
          <w:sz w:val="24"/>
        </w:rPr>
        <w:t>(az adott félév e-</w:t>
      </w:r>
      <w:proofErr w:type="spellStart"/>
      <w:r w:rsidRPr="008A043B">
        <w:rPr>
          <w:rFonts w:ascii="Times New Roman" w:eastAsia="Times New Roman" w:hAnsi="Times New Roman" w:cs="Times New Roman"/>
          <w:sz w:val="24"/>
        </w:rPr>
        <w:t>learning</w:t>
      </w:r>
      <w:proofErr w:type="spellEnd"/>
      <w:r w:rsidRPr="008A043B">
        <w:rPr>
          <w:rFonts w:ascii="Times New Roman" w:eastAsia="Times New Roman" w:hAnsi="Times New Roman" w:cs="Times New Roman"/>
          <w:sz w:val="24"/>
        </w:rPr>
        <w:t xml:space="preserve"> felületén és az interneten is: </w:t>
      </w:r>
      <w:r w:rsidRPr="008A043B">
        <w:rPr>
          <w:rFonts w:ascii="Times New Roman" w:eastAsia="Times New Roman" w:hAnsi="Times New Roman" w:cs="Times New Roman"/>
          <w:sz w:val="24"/>
          <w:u w:val="single"/>
        </w:rPr>
        <w:t>http://www.oki.hu/oldal.php</w:t>
      </w:r>
      <w:proofErr w:type="gramStart"/>
      <w:r w:rsidRPr="008A043B">
        <w:rPr>
          <w:rFonts w:ascii="Times New Roman" w:eastAsia="Times New Roman" w:hAnsi="Times New Roman" w:cs="Times New Roman"/>
          <w:sz w:val="24"/>
          <w:u w:val="single"/>
        </w:rPr>
        <w:t>?tipus</w:t>
      </w:r>
      <w:proofErr w:type="gramEnd"/>
      <w:r w:rsidRPr="008A043B">
        <w:rPr>
          <w:rFonts w:ascii="Times New Roman" w:eastAsia="Times New Roman" w:hAnsi="Times New Roman" w:cs="Times New Roman"/>
          <w:sz w:val="24"/>
          <w:u w:val="single"/>
        </w:rPr>
        <w:t>=cikk&amp;kod=2002-10-ta-Knausz-Muveltseg</w:t>
      </w:r>
      <w:r w:rsidRPr="008A043B">
        <w:rPr>
          <w:rFonts w:ascii="Times New Roman" w:eastAsia="Times New Roman" w:hAnsi="Times New Roman" w:cs="Times New Roman"/>
          <w:sz w:val="24"/>
        </w:rPr>
        <w:t xml:space="preserve">) </w:t>
      </w:r>
    </w:p>
    <w:p w:rsidR="008A043B" w:rsidRPr="008A043B" w:rsidRDefault="008A043B" w:rsidP="008A043B">
      <w:pPr>
        <w:numPr>
          <w:ilvl w:val="0"/>
          <w:numId w:val="8"/>
        </w:numPr>
        <w:spacing w:after="0" w:line="360" w:lineRule="auto"/>
        <w:ind w:left="993" w:hanging="319"/>
        <w:jc w:val="both"/>
        <w:rPr>
          <w:rFonts w:ascii="Times New Roman" w:eastAsia="Times New Roman" w:hAnsi="Times New Roman" w:cs="Times New Roman"/>
          <w:sz w:val="24"/>
        </w:rPr>
      </w:pPr>
      <w:r w:rsidRPr="008A043B">
        <w:rPr>
          <w:rFonts w:ascii="Times New Roman" w:eastAsia="Times New Roman" w:hAnsi="Times New Roman" w:cs="Times New Roman"/>
          <w:sz w:val="24"/>
        </w:rPr>
        <w:t xml:space="preserve">KNAUSZ Imre: </w:t>
      </w:r>
      <w:r w:rsidRPr="008A043B">
        <w:rPr>
          <w:rFonts w:ascii="Times New Roman" w:eastAsia="Times New Roman" w:hAnsi="Times New Roman" w:cs="Times New Roman"/>
          <w:i/>
          <w:sz w:val="24"/>
        </w:rPr>
        <w:t xml:space="preserve">Előadás a III. Kiss Árpád Emlékkonferencián </w:t>
      </w:r>
      <w:proofErr w:type="gramStart"/>
      <w:r w:rsidRPr="008A043B">
        <w:rPr>
          <w:rFonts w:ascii="Times New Roman" w:eastAsia="Times New Roman" w:hAnsi="Times New Roman" w:cs="Times New Roman"/>
          <w:i/>
          <w:sz w:val="24"/>
        </w:rPr>
        <w:t>Debrecenben</w:t>
      </w:r>
      <w:r w:rsidRPr="008A043B">
        <w:rPr>
          <w:rFonts w:ascii="Times New Roman" w:eastAsia="Times New Roman" w:hAnsi="Times New Roman" w:cs="Times New Roman"/>
          <w:sz w:val="24"/>
        </w:rPr>
        <w:t xml:space="preserve">  2003.</w:t>
      </w:r>
      <w:proofErr w:type="gramEnd"/>
      <w:r w:rsidRPr="008A043B">
        <w:rPr>
          <w:rFonts w:ascii="Times New Roman" w:eastAsia="Times New Roman" w:hAnsi="Times New Roman" w:cs="Times New Roman"/>
          <w:sz w:val="24"/>
        </w:rPr>
        <w:t xml:space="preserve"> november 7-én (az adott félév e-</w:t>
      </w:r>
      <w:proofErr w:type="spellStart"/>
      <w:r w:rsidRPr="008A043B">
        <w:rPr>
          <w:rFonts w:ascii="Times New Roman" w:eastAsia="Times New Roman" w:hAnsi="Times New Roman" w:cs="Times New Roman"/>
          <w:sz w:val="24"/>
        </w:rPr>
        <w:t>learning</w:t>
      </w:r>
      <w:proofErr w:type="spellEnd"/>
      <w:r w:rsidRPr="008A043B">
        <w:rPr>
          <w:rFonts w:ascii="Times New Roman" w:eastAsia="Times New Roman" w:hAnsi="Times New Roman" w:cs="Times New Roman"/>
          <w:sz w:val="24"/>
        </w:rPr>
        <w:t xml:space="preserve"> felületén és az interneten: </w:t>
      </w:r>
    </w:p>
    <w:p w:rsidR="008A043B" w:rsidRPr="008A043B" w:rsidRDefault="008A043B" w:rsidP="008A043B">
      <w:pPr>
        <w:spacing w:after="0" w:line="360" w:lineRule="auto"/>
        <w:ind w:left="993" w:hanging="31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8A043B">
        <w:rPr>
          <w:rFonts w:ascii="Times New Roman" w:eastAsia="Times New Roman" w:hAnsi="Times New Roman" w:cs="Times New Roman"/>
          <w:sz w:val="24"/>
          <w:u w:val="single"/>
        </w:rPr>
        <w:t>http</w:t>
      </w:r>
      <w:proofErr w:type="gramEnd"/>
      <w:r w:rsidRPr="008A043B">
        <w:rPr>
          <w:rFonts w:ascii="Times New Roman" w:eastAsia="Times New Roman" w:hAnsi="Times New Roman" w:cs="Times New Roman"/>
          <w:sz w:val="24"/>
          <w:u w:val="single"/>
        </w:rPr>
        <w:t>://www.knauszi.hu/miamuv.html)</w:t>
      </w:r>
      <w:r w:rsidRPr="008A043B">
        <w:rPr>
          <w:rFonts w:ascii="Times New Roman" w:eastAsia="Times New Roman" w:hAnsi="Times New Roman" w:cs="Times New Roman"/>
          <w:sz w:val="24"/>
        </w:rPr>
        <w:t xml:space="preserve"> </w:t>
      </w:r>
    </w:p>
    <w:p w:rsidR="008A043B" w:rsidRPr="008A043B" w:rsidRDefault="008A043B" w:rsidP="008A04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A043B">
        <w:rPr>
          <w:rFonts w:ascii="Times New Roman" w:eastAsia="Times New Roman" w:hAnsi="Times New Roman" w:cs="Times New Roman"/>
          <w:sz w:val="24"/>
        </w:rPr>
        <w:t xml:space="preserve"> </w:t>
      </w:r>
    </w:p>
    <w:p w:rsidR="008A043B" w:rsidRPr="008A043B" w:rsidRDefault="008A043B" w:rsidP="008A043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8A043B">
        <w:rPr>
          <w:rFonts w:ascii="Times New Roman" w:eastAsia="Times New Roman" w:hAnsi="Times New Roman" w:cs="Times New Roman"/>
          <w:b/>
          <w:sz w:val="24"/>
          <w:u w:val="single"/>
        </w:rPr>
        <w:t>Bevezetés a felnőttoktatás és a művelődés jogi szabályozásába</w:t>
      </w:r>
      <w:r w:rsidRPr="008A043B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A043B" w:rsidRPr="008A043B" w:rsidRDefault="008A043B" w:rsidP="008A04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A043B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A043B" w:rsidRPr="008A043B" w:rsidRDefault="008A043B" w:rsidP="008A043B">
      <w:pPr>
        <w:numPr>
          <w:ilvl w:val="0"/>
          <w:numId w:val="8"/>
        </w:numPr>
        <w:spacing w:after="0" w:line="360" w:lineRule="auto"/>
        <w:ind w:left="993" w:hanging="319"/>
        <w:jc w:val="both"/>
        <w:rPr>
          <w:rFonts w:ascii="Times New Roman" w:eastAsia="Times New Roman" w:hAnsi="Times New Roman" w:cs="Times New Roman"/>
          <w:sz w:val="24"/>
        </w:rPr>
      </w:pPr>
      <w:r w:rsidRPr="008A043B">
        <w:rPr>
          <w:rFonts w:ascii="Times New Roman" w:eastAsia="Times New Roman" w:hAnsi="Times New Roman" w:cs="Times New Roman"/>
          <w:sz w:val="24"/>
        </w:rPr>
        <w:t xml:space="preserve">1997. évi CXL. törvény. a muzeális intézményekről, a nyilvános könyvtári ellátásról és a közművelődésről </w:t>
      </w:r>
    </w:p>
    <w:p w:rsidR="008A043B" w:rsidRPr="008A043B" w:rsidRDefault="008A043B" w:rsidP="008A043B">
      <w:pPr>
        <w:numPr>
          <w:ilvl w:val="0"/>
          <w:numId w:val="8"/>
        </w:numPr>
        <w:spacing w:after="0" w:line="360" w:lineRule="auto"/>
        <w:ind w:left="993" w:hanging="319"/>
        <w:jc w:val="both"/>
        <w:rPr>
          <w:rFonts w:ascii="Times New Roman" w:eastAsia="Times New Roman" w:hAnsi="Times New Roman" w:cs="Times New Roman"/>
          <w:sz w:val="24"/>
        </w:rPr>
      </w:pPr>
      <w:r w:rsidRPr="008A043B">
        <w:rPr>
          <w:rFonts w:ascii="Times New Roman" w:eastAsia="Times New Roman" w:hAnsi="Times New Roman" w:cs="Times New Roman"/>
          <w:sz w:val="24"/>
        </w:rPr>
        <w:t xml:space="preserve">2013. évi LXXVII. törvény a felnőttképzésről </w:t>
      </w:r>
    </w:p>
    <w:p w:rsidR="008A043B" w:rsidRPr="008A043B" w:rsidRDefault="008A043B" w:rsidP="008A043B">
      <w:pPr>
        <w:numPr>
          <w:ilvl w:val="0"/>
          <w:numId w:val="8"/>
        </w:numPr>
        <w:spacing w:after="0" w:line="360" w:lineRule="auto"/>
        <w:ind w:left="993" w:hanging="319"/>
        <w:jc w:val="both"/>
        <w:rPr>
          <w:rFonts w:ascii="Times New Roman" w:eastAsia="Times New Roman" w:hAnsi="Times New Roman" w:cs="Times New Roman"/>
          <w:sz w:val="24"/>
        </w:rPr>
      </w:pPr>
      <w:r w:rsidRPr="008A043B">
        <w:rPr>
          <w:rFonts w:ascii="Times New Roman" w:eastAsia="Times New Roman" w:hAnsi="Times New Roman" w:cs="Times New Roman"/>
          <w:sz w:val="24"/>
        </w:rPr>
        <w:t xml:space="preserve">2011. évi CLXXXVII. törvény a szakképzésről </w:t>
      </w:r>
    </w:p>
    <w:p w:rsidR="008A043B" w:rsidRPr="008A043B" w:rsidRDefault="008A043B" w:rsidP="008A04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5360DA" w:rsidRDefault="005360DA" w:rsidP="008A043B">
      <w:pPr>
        <w:spacing w:after="0" w:line="360" w:lineRule="auto"/>
        <w:jc w:val="both"/>
      </w:pPr>
    </w:p>
    <w:p w:rsidR="005360DA" w:rsidRDefault="00FB2961" w:rsidP="008A043B">
      <w:pPr>
        <w:pStyle w:val="Cmsor1"/>
        <w:spacing w:after="0" w:line="360" w:lineRule="auto"/>
        <w:jc w:val="both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TECNIKAI ÉS SZERVEZÉSI FELTÉTELEK, FELADATOK </w:t>
      </w:r>
    </w:p>
    <w:p w:rsidR="005360DA" w:rsidRDefault="00FB2961" w:rsidP="008A043B">
      <w:pPr>
        <w:spacing w:after="0" w:line="360" w:lineRule="auto"/>
        <w:ind w:firstLine="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Az írásbeli teszthez megfelelő, vagyis a vizsgázók számának kétszeresével rendelkező ülőhelyet biztosító termek. </w:t>
      </w:r>
    </w:p>
    <w:p w:rsidR="005360DA" w:rsidRDefault="00FB2961" w:rsidP="008A043B">
      <w:pPr>
        <w:spacing w:after="0" w:line="360" w:lineRule="auto"/>
        <w:ind w:firstLine="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Az írásbeli vizsgához megfelelő számú lepecsételt tesztlap. </w:t>
      </w:r>
    </w:p>
    <w:p w:rsidR="005360DA" w:rsidRDefault="00FB2961" w:rsidP="008A043B">
      <w:pPr>
        <w:spacing w:after="0" w:line="36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HKR 70. §. </w:t>
      </w:r>
      <w:r>
        <w:rPr>
          <w:rFonts w:ascii="Times New Roman" w:eastAsia="Times New Roman" w:hAnsi="Times New Roman" w:cs="Times New Roman"/>
          <w:i/>
          <w:sz w:val="24"/>
        </w:rPr>
        <w:t>(2) Az írásbeli vizsgák időpontját a kurzus vezetője, a szigorlati írásbeli vizsga időpontját a szakfelelős állapítja meg, az illetékes kari hallgatói önkormányzat véleményének figyelembevételével. A vizsgaidőszakban történő írásbeli vizsgára legalább három alkalmat kell biztosítani úgy, hogy két vizsga között legalább két hét teljen el. Az írásbeli vizsgák időpontját a vizsgaidőszak előtti ötödik hét végéig közzé kell tenni.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360DA" w:rsidRDefault="00FB2961" w:rsidP="008A043B">
      <w:pPr>
        <w:spacing w:after="0" w:line="360" w:lineRule="auto"/>
        <w:ind w:firstLine="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 termekben doktorandusz hallgatók látnak el felügyeletet. A vizsgázókat tájékoztatni kell, hogy (HKR 72. §)  </w:t>
      </w:r>
    </w:p>
    <w:p w:rsidR="005360DA" w:rsidRDefault="00FB2961" w:rsidP="008A043B">
      <w:pPr>
        <w:spacing w:after="0" w:line="360" w:lineRule="auto"/>
        <w:ind w:left="-5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(1) A vizsgán az oktató köteles ellenőrizni a résztvevők személyazonosságát.  </w:t>
      </w:r>
    </w:p>
    <w:p w:rsidR="005360DA" w:rsidRDefault="00FB2961" w:rsidP="008A043B">
      <w:pPr>
        <w:spacing w:after="0" w:line="360" w:lineRule="auto"/>
        <w:ind w:firstLine="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Az írásbeli rész javítását a </w:t>
      </w:r>
      <w:proofErr w:type="gramStart"/>
      <w:r>
        <w:rPr>
          <w:rFonts w:ascii="Times New Roman" w:eastAsia="Times New Roman" w:hAnsi="Times New Roman" w:cs="Times New Roman"/>
          <w:sz w:val="24"/>
        </w:rPr>
        <w:t>doktorandusz hallgatók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végzik oktatói felügyelettel.</w:t>
      </w:r>
    </w:p>
    <w:sectPr w:rsidR="005360DA">
      <w:footerReference w:type="even" r:id="rId7"/>
      <w:footerReference w:type="default" r:id="rId8"/>
      <w:footerReference w:type="first" r:id="rId9"/>
      <w:pgSz w:w="11900" w:h="16840"/>
      <w:pgMar w:top="1422" w:right="1412" w:bottom="1500" w:left="1416" w:header="708" w:footer="7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BFC" w:rsidRDefault="001F4BFC">
      <w:pPr>
        <w:spacing w:after="0" w:line="240" w:lineRule="auto"/>
      </w:pPr>
      <w:r>
        <w:separator/>
      </w:r>
    </w:p>
  </w:endnote>
  <w:endnote w:type="continuationSeparator" w:id="0">
    <w:p w:rsidR="001F4BFC" w:rsidRDefault="001F4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0DA" w:rsidRDefault="00FB2961">
    <w:pPr>
      <w:tabs>
        <w:tab w:val="right" w:pos="9072"/>
      </w:tabs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0DA" w:rsidRDefault="00FB2961">
    <w:pPr>
      <w:tabs>
        <w:tab w:val="right" w:pos="9072"/>
      </w:tabs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860D19" w:rsidRPr="00860D19">
      <w:rPr>
        <w:rFonts w:ascii="Times New Roman" w:eastAsia="Times New Roman" w:hAnsi="Times New Roman" w:cs="Times New Roman"/>
        <w:noProof/>
        <w:sz w:val="20"/>
      </w:rPr>
      <w:t>9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0DA" w:rsidRDefault="00FB2961">
    <w:pPr>
      <w:tabs>
        <w:tab w:val="right" w:pos="9072"/>
      </w:tabs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BFC" w:rsidRDefault="001F4BFC">
      <w:pPr>
        <w:spacing w:after="0" w:line="240" w:lineRule="auto"/>
      </w:pPr>
      <w:r>
        <w:separator/>
      </w:r>
    </w:p>
  </w:footnote>
  <w:footnote w:type="continuationSeparator" w:id="0">
    <w:p w:rsidR="001F4BFC" w:rsidRDefault="001F4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A386A"/>
    <w:multiLevelType w:val="hybridMultilevel"/>
    <w:tmpl w:val="D9EA78A8"/>
    <w:lvl w:ilvl="0" w:tplc="69E85770">
      <w:start w:val="1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9452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727C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A8E1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38E3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9477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8A2A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0291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C454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8C6C50"/>
    <w:multiLevelType w:val="hybridMultilevel"/>
    <w:tmpl w:val="075006DA"/>
    <w:lvl w:ilvl="0" w:tplc="23864E4C">
      <w:start w:val="1"/>
      <w:numFmt w:val="bullet"/>
      <w:lvlText w:val="-"/>
      <w:lvlJc w:val="left"/>
      <w:pPr>
        <w:ind w:left="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86F73C">
      <w:start w:val="1"/>
      <w:numFmt w:val="bullet"/>
      <w:lvlText w:val="o"/>
      <w:lvlJc w:val="left"/>
      <w:pPr>
        <w:ind w:left="1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E8F470">
      <w:start w:val="1"/>
      <w:numFmt w:val="bullet"/>
      <w:lvlText w:val="▪"/>
      <w:lvlJc w:val="left"/>
      <w:pPr>
        <w:ind w:left="2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482054">
      <w:start w:val="1"/>
      <w:numFmt w:val="bullet"/>
      <w:lvlText w:val="•"/>
      <w:lvlJc w:val="left"/>
      <w:pPr>
        <w:ind w:left="3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F09806">
      <w:start w:val="1"/>
      <w:numFmt w:val="bullet"/>
      <w:lvlText w:val="o"/>
      <w:lvlJc w:val="left"/>
      <w:pPr>
        <w:ind w:left="3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A6A3C2">
      <w:start w:val="1"/>
      <w:numFmt w:val="bullet"/>
      <w:lvlText w:val="▪"/>
      <w:lvlJc w:val="left"/>
      <w:pPr>
        <w:ind w:left="4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C0AE42">
      <w:start w:val="1"/>
      <w:numFmt w:val="bullet"/>
      <w:lvlText w:val="•"/>
      <w:lvlJc w:val="left"/>
      <w:pPr>
        <w:ind w:left="5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80B460">
      <w:start w:val="1"/>
      <w:numFmt w:val="bullet"/>
      <w:lvlText w:val="o"/>
      <w:lvlJc w:val="left"/>
      <w:pPr>
        <w:ind w:left="5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C02952">
      <w:start w:val="1"/>
      <w:numFmt w:val="bullet"/>
      <w:lvlText w:val="▪"/>
      <w:lvlJc w:val="left"/>
      <w:pPr>
        <w:ind w:left="6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931882"/>
    <w:multiLevelType w:val="hybridMultilevel"/>
    <w:tmpl w:val="AFC0003A"/>
    <w:lvl w:ilvl="0" w:tplc="F3F82824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BEC859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6E25B3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A2ED61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454521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8EE557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F5E30E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3B2262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9EAF2B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B77BAD"/>
    <w:multiLevelType w:val="hybridMultilevel"/>
    <w:tmpl w:val="BC4059F4"/>
    <w:lvl w:ilvl="0" w:tplc="5C3265E4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C4E7A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ECF29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08B1A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B8344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DA06C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84FEE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BCDB5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64AA7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6D60983"/>
    <w:multiLevelType w:val="hybridMultilevel"/>
    <w:tmpl w:val="0B9A4EAE"/>
    <w:lvl w:ilvl="0" w:tplc="032042E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9A942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FC738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3ADFE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62045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48B4F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7063A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72279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0AC4B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0015B7F"/>
    <w:multiLevelType w:val="hybridMultilevel"/>
    <w:tmpl w:val="B748C218"/>
    <w:lvl w:ilvl="0" w:tplc="B2D65B96">
      <w:start w:val="1"/>
      <w:numFmt w:val="bullet"/>
      <w:lvlText w:val="-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02F66E">
      <w:start w:val="1"/>
      <w:numFmt w:val="bullet"/>
      <w:lvlText w:val="o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E095C4">
      <w:start w:val="1"/>
      <w:numFmt w:val="bullet"/>
      <w:lvlText w:val="▪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A89994">
      <w:start w:val="1"/>
      <w:numFmt w:val="bullet"/>
      <w:lvlText w:val="•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C64952">
      <w:start w:val="1"/>
      <w:numFmt w:val="bullet"/>
      <w:lvlText w:val="o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E81176">
      <w:start w:val="1"/>
      <w:numFmt w:val="bullet"/>
      <w:lvlText w:val="▪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F8D142">
      <w:start w:val="1"/>
      <w:numFmt w:val="bullet"/>
      <w:lvlText w:val="•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CC91D4">
      <w:start w:val="1"/>
      <w:numFmt w:val="bullet"/>
      <w:lvlText w:val="o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84EC22">
      <w:start w:val="1"/>
      <w:numFmt w:val="bullet"/>
      <w:lvlText w:val="▪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BC127E1"/>
    <w:multiLevelType w:val="hybridMultilevel"/>
    <w:tmpl w:val="5C3A97CA"/>
    <w:lvl w:ilvl="0" w:tplc="926846E2">
      <w:start w:val="1"/>
      <w:numFmt w:val="decimal"/>
      <w:lvlText w:val="%1."/>
      <w:lvlJc w:val="left"/>
      <w:pPr>
        <w:ind w:left="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B4D4CC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281F3C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C4AB28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62361E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1C5D64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1A12AA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16EDF0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C6A3D6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E9E78A4"/>
    <w:multiLevelType w:val="hybridMultilevel"/>
    <w:tmpl w:val="02DE601C"/>
    <w:lvl w:ilvl="0" w:tplc="8222C4D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AC69D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E6C4F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EE2F2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CCE39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8CF3F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E0087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E6D7C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68DA4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E194B76"/>
    <w:multiLevelType w:val="hybridMultilevel"/>
    <w:tmpl w:val="5A38ABEE"/>
    <w:lvl w:ilvl="0" w:tplc="7BB41E34">
      <w:start w:val="1"/>
      <w:numFmt w:val="bullet"/>
      <w:lvlText w:val="-"/>
      <w:lvlJc w:val="left"/>
      <w:pPr>
        <w:ind w:left="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EC6A0C">
      <w:start w:val="1"/>
      <w:numFmt w:val="bullet"/>
      <w:lvlText w:val="o"/>
      <w:lvlJc w:val="left"/>
      <w:pPr>
        <w:ind w:left="1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44D4AC">
      <w:start w:val="1"/>
      <w:numFmt w:val="bullet"/>
      <w:lvlText w:val="▪"/>
      <w:lvlJc w:val="left"/>
      <w:pPr>
        <w:ind w:left="2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26199E">
      <w:start w:val="1"/>
      <w:numFmt w:val="bullet"/>
      <w:lvlText w:val="•"/>
      <w:lvlJc w:val="left"/>
      <w:pPr>
        <w:ind w:left="2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EA2024">
      <w:start w:val="1"/>
      <w:numFmt w:val="bullet"/>
      <w:lvlText w:val="o"/>
      <w:lvlJc w:val="left"/>
      <w:pPr>
        <w:ind w:left="3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48C512">
      <w:start w:val="1"/>
      <w:numFmt w:val="bullet"/>
      <w:lvlText w:val="▪"/>
      <w:lvlJc w:val="left"/>
      <w:pPr>
        <w:ind w:left="4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12521A">
      <w:start w:val="1"/>
      <w:numFmt w:val="bullet"/>
      <w:lvlText w:val="•"/>
      <w:lvlJc w:val="left"/>
      <w:pPr>
        <w:ind w:left="4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A8B258">
      <w:start w:val="1"/>
      <w:numFmt w:val="bullet"/>
      <w:lvlText w:val="o"/>
      <w:lvlJc w:val="left"/>
      <w:pPr>
        <w:ind w:left="5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E8B9C2">
      <w:start w:val="1"/>
      <w:numFmt w:val="bullet"/>
      <w:lvlText w:val="▪"/>
      <w:lvlJc w:val="left"/>
      <w:pPr>
        <w:ind w:left="6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0DA"/>
    <w:rsid w:val="00141D3C"/>
    <w:rsid w:val="00157DB1"/>
    <w:rsid w:val="001F4BFC"/>
    <w:rsid w:val="005360DA"/>
    <w:rsid w:val="00860D19"/>
    <w:rsid w:val="008A043B"/>
    <w:rsid w:val="00B22E28"/>
    <w:rsid w:val="00ED397D"/>
    <w:rsid w:val="00FB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CA084"/>
  <w15:docId w15:val="{94458D53-001D-4EBE-9B54-FC28EFEBF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215" w:line="264" w:lineRule="auto"/>
      <w:ind w:left="37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Cmsor2">
    <w:name w:val="heading 2"/>
    <w:next w:val="Norml"/>
    <w:link w:val="Cmsor2Char"/>
    <w:uiPriority w:val="9"/>
    <w:unhideWhenUsed/>
    <w:qFormat/>
    <w:pPr>
      <w:keepNext/>
      <w:keepLines/>
      <w:spacing w:after="138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Cmsor3">
    <w:name w:val="heading 3"/>
    <w:next w:val="Norml"/>
    <w:link w:val="Cmsor3Char"/>
    <w:uiPriority w:val="9"/>
    <w:unhideWhenUsed/>
    <w:qFormat/>
    <w:pPr>
      <w:keepNext/>
      <w:keepLines/>
      <w:spacing w:after="215" w:line="264" w:lineRule="auto"/>
      <w:ind w:left="370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Cmsor3Char">
    <w:name w:val="Címsor 3 Char"/>
    <w:link w:val="Cmsor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4492647309382199980m3252736686855265925gmail-il">
    <w:name w:val="m_4492647309382199980m_3252736686855265925gmail-il"/>
    <w:basedOn w:val="Bekezdsalapbettpusa"/>
    <w:rsid w:val="00B22E28"/>
  </w:style>
  <w:style w:type="paragraph" w:styleId="Listaszerbekezds">
    <w:name w:val="List Paragraph"/>
    <w:basedOn w:val="Norml"/>
    <w:uiPriority w:val="34"/>
    <w:qFormat/>
    <w:rsid w:val="00B22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4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79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792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9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30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2340</Words>
  <Characters>13343</Characters>
  <Application>Microsoft Office Word</Application>
  <DocSecurity>0</DocSecurity>
  <Lines>111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szigorlat_2014febr_vegl.doc</vt:lpstr>
    </vt:vector>
  </TitlesOfParts>
  <Company/>
  <LinksUpToDate>false</LinksUpToDate>
  <CharactersWithSpaces>15652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szigorlat_2014febr_vegl.doc</dc:title>
  <dc:subject/>
  <dc:creator>User</dc:creator>
  <cp:keywords/>
  <cp:lastModifiedBy>User</cp:lastModifiedBy>
  <cp:revision>2</cp:revision>
  <dcterms:created xsi:type="dcterms:W3CDTF">2019-01-02T13:19:00Z</dcterms:created>
  <dcterms:modified xsi:type="dcterms:W3CDTF">2019-01-02T13:19:00Z</dcterms:modified>
</cp:coreProperties>
</file>